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D7CB6" w14:textId="77777777" w:rsidR="001D27D8" w:rsidRDefault="001D27D8" w:rsidP="001D27D8">
      <w:pPr>
        <w:spacing w:line="240" w:lineRule="auto"/>
        <w:jc w:val="both"/>
        <w:rPr>
          <w:rFonts w:ascii="Palatino Linotype" w:hAnsi="Palatino Linotype"/>
        </w:rPr>
      </w:pPr>
    </w:p>
    <w:p w14:paraId="63AD4918" w14:textId="77777777" w:rsidR="001D27D8" w:rsidRPr="00735972" w:rsidRDefault="001D27D8" w:rsidP="001D27D8">
      <w:pPr>
        <w:spacing w:line="240" w:lineRule="auto"/>
        <w:jc w:val="both"/>
        <w:rPr>
          <w:rStyle w:val="GlBavuru"/>
        </w:rPr>
      </w:pPr>
    </w:p>
    <w:p w14:paraId="09DA19CE" w14:textId="04E362B6" w:rsidR="001D27D8" w:rsidRDefault="001D27D8" w:rsidP="001D27D8">
      <w:pPr>
        <w:spacing w:line="240" w:lineRule="auto"/>
        <w:jc w:val="center"/>
        <w:rPr>
          <w:rStyle w:val="GlBavuru"/>
        </w:rPr>
      </w:pPr>
    </w:p>
    <w:p w14:paraId="0F1C9F86" w14:textId="77777777" w:rsidR="001D27D8" w:rsidRDefault="001D27D8" w:rsidP="001D27D8">
      <w:pPr>
        <w:spacing w:line="240" w:lineRule="auto"/>
        <w:jc w:val="both"/>
        <w:rPr>
          <w:rStyle w:val="GlBavuru"/>
        </w:rPr>
      </w:pPr>
      <w:r>
        <w:rPr>
          <w:rStyle w:val="GlBavuru"/>
        </w:rPr>
        <w:t xml:space="preserve">                                                     </w:t>
      </w:r>
    </w:p>
    <w:p w14:paraId="5820872F" w14:textId="77777777" w:rsidR="001D27D8" w:rsidRDefault="001D27D8" w:rsidP="001D27D8">
      <w:pPr>
        <w:spacing w:line="240" w:lineRule="auto"/>
        <w:jc w:val="both"/>
        <w:rPr>
          <w:rStyle w:val="GlBavuru"/>
        </w:rPr>
      </w:pPr>
    </w:p>
    <w:p w14:paraId="72EEF60E" w14:textId="77777777" w:rsidR="001D27D8" w:rsidRDefault="001D27D8" w:rsidP="001D27D8">
      <w:pPr>
        <w:spacing w:line="240" w:lineRule="auto"/>
        <w:jc w:val="center"/>
        <w:rPr>
          <w:rStyle w:val="GlBavuru"/>
        </w:rPr>
      </w:pPr>
    </w:p>
    <w:p w14:paraId="54626B13" w14:textId="77777777" w:rsidR="001D27D8" w:rsidRDefault="001D27D8" w:rsidP="001D27D8">
      <w:pPr>
        <w:spacing w:line="240" w:lineRule="auto"/>
        <w:jc w:val="both"/>
        <w:rPr>
          <w:rStyle w:val="GlBavuru"/>
        </w:rPr>
      </w:pPr>
    </w:p>
    <w:p w14:paraId="5EB298A2" w14:textId="77777777" w:rsidR="001D27D8" w:rsidRPr="00735972" w:rsidRDefault="001D27D8" w:rsidP="001D27D8">
      <w:pPr>
        <w:spacing w:line="240" w:lineRule="auto"/>
        <w:jc w:val="both"/>
        <w:rPr>
          <w:rStyle w:val="GlBavuru"/>
        </w:rPr>
      </w:pPr>
    </w:p>
    <w:p w14:paraId="04966BCD" w14:textId="7277CE88" w:rsidR="001D27D8" w:rsidRPr="001D27D8" w:rsidRDefault="00944340" w:rsidP="001D27D8">
      <w:pPr>
        <w:pStyle w:val="KonuBal"/>
        <w:pBdr>
          <w:top w:val="single" w:sz="4" w:space="1" w:color="auto"/>
          <w:bottom w:val="single" w:sz="4" w:space="4" w:color="auto"/>
        </w:pBdr>
        <w:spacing w:after="0"/>
        <w:jc w:val="center"/>
        <w:rPr>
          <w:rStyle w:val="GlBavuru"/>
          <w:smallCaps w:val="0"/>
          <w:outline/>
          <w:color w:val="5B9BD5" w:themeColor="accent5"/>
          <w:spacing w:val="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b/>
          <w:bCs/>
          <w:outline/>
          <w:color w:val="5B9BD5" w:themeColor="accent5"/>
          <w:spacing w:val="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KAYAPA ORGANİZE SANAYİ BÖLGESİ</w:t>
      </w:r>
    </w:p>
    <w:p w14:paraId="19B24EFF" w14:textId="77777777" w:rsidR="001D27D8" w:rsidRPr="001D27D8" w:rsidRDefault="001D27D8" w:rsidP="001D27D8">
      <w:pPr>
        <w:pStyle w:val="KonuBal"/>
        <w:pBdr>
          <w:top w:val="single" w:sz="4" w:space="1" w:color="auto"/>
          <w:bottom w:val="single" w:sz="4" w:space="4" w:color="auto"/>
        </w:pBdr>
        <w:spacing w:after="0"/>
        <w:jc w:val="center"/>
        <w:rPr>
          <w:rStyle w:val="GlBavuru"/>
          <w:smallCaps w:val="0"/>
          <w:outline/>
          <w:color w:val="5B9BD5" w:themeColor="accent5"/>
          <w:spacing w:val="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14:paraId="688D56F7" w14:textId="77777777" w:rsidR="001D27D8" w:rsidRPr="001D27D8" w:rsidRDefault="001D27D8" w:rsidP="001D27D8">
      <w:pPr>
        <w:pStyle w:val="KonuBal"/>
        <w:pBdr>
          <w:top w:val="single" w:sz="4" w:space="1" w:color="auto"/>
          <w:bottom w:val="single" w:sz="4" w:space="4" w:color="auto"/>
        </w:pBdr>
        <w:spacing w:after="0"/>
        <w:jc w:val="center"/>
        <w:rPr>
          <w:rStyle w:val="GlBavuru"/>
          <w:smallCaps w:val="0"/>
          <w:outline/>
          <w:color w:val="5B9BD5" w:themeColor="accent5"/>
          <w:spacing w:val="0"/>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1D27D8">
        <w:rPr>
          <w:rStyle w:val="GlBavuru"/>
          <w:smallCaps w:val="0"/>
          <w:outline/>
          <w:color w:val="5B9BD5" w:themeColor="accent5"/>
          <w:spacing w:val="0"/>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Kişisel Verilerin Korunması ve İşlenmesi Politikası</w:t>
      </w:r>
    </w:p>
    <w:p w14:paraId="114E22C4" w14:textId="77777777" w:rsidR="001D27D8" w:rsidRPr="00735972" w:rsidRDefault="001D27D8" w:rsidP="001D27D8">
      <w:pPr>
        <w:tabs>
          <w:tab w:val="left" w:pos="567"/>
        </w:tabs>
        <w:spacing w:line="240" w:lineRule="auto"/>
        <w:jc w:val="both"/>
        <w:rPr>
          <w:rStyle w:val="GlBavuru"/>
        </w:rPr>
      </w:pPr>
    </w:p>
    <w:p w14:paraId="7D98754B" w14:textId="77777777" w:rsidR="001D27D8" w:rsidRDefault="001D27D8" w:rsidP="001D27D8">
      <w:pPr>
        <w:tabs>
          <w:tab w:val="left" w:pos="567"/>
        </w:tabs>
        <w:spacing w:line="240" w:lineRule="auto"/>
        <w:jc w:val="both"/>
        <w:rPr>
          <w:rFonts w:ascii="Palatino Linotype" w:eastAsia="Calibri" w:hAnsi="Palatino Linotype"/>
          <w:b/>
        </w:rPr>
      </w:pPr>
    </w:p>
    <w:p w14:paraId="5CD8B202" w14:textId="77777777" w:rsidR="001D27D8" w:rsidRDefault="001D27D8" w:rsidP="001D27D8">
      <w:pPr>
        <w:tabs>
          <w:tab w:val="left" w:pos="567"/>
        </w:tabs>
        <w:spacing w:line="240" w:lineRule="auto"/>
        <w:jc w:val="both"/>
        <w:rPr>
          <w:rFonts w:ascii="Palatino Linotype" w:eastAsia="Calibri" w:hAnsi="Palatino Linotype"/>
          <w:b/>
        </w:rPr>
      </w:pPr>
    </w:p>
    <w:p w14:paraId="0031E8FF" w14:textId="5C9EC471" w:rsidR="001D27D8" w:rsidRDefault="001D27D8" w:rsidP="001D27D8">
      <w:pPr>
        <w:tabs>
          <w:tab w:val="left" w:pos="567"/>
        </w:tabs>
        <w:spacing w:line="240" w:lineRule="auto"/>
        <w:jc w:val="both"/>
        <w:rPr>
          <w:rFonts w:ascii="Palatino Linotype" w:eastAsia="Calibri" w:hAnsi="Palatino Linotype"/>
          <w:b/>
        </w:rPr>
      </w:pPr>
    </w:p>
    <w:p w14:paraId="51E304C2" w14:textId="0D3A5AED" w:rsidR="0077286F" w:rsidRDefault="0077286F" w:rsidP="001D27D8">
      <w:pPr>
        <w:tabs>
          <w:tab w:val="left" w:pos="567"/>
        </w:tabs>
        <w:spacing w:line="240" w:lineRule="auto"/>
        <w:jc w:val="both"/>
        <w:rPr>
          <w:rFonts w:ascii="Palatino Linotype" w:eastAsia="Calibri" w:hAnsi="Palatino Linotype"/>
          <w:b/>
        </w:rPr>
      </w:pPr>
    </w:p>
    <w:p w14:paraId="12BEDE6A" w14:textId="3F673158" w:rsidR="0077286F" w:rsidRDefault="0077286F" w:rsidP="001D27D8">
      <w:pPr>
        <w:tabs>
          <w:tab w:val="left" w:pos="567"/>
        </w:tabs>
        <w:spacing w:line="240" w:lineRule="auto"/>
        <w:jc w:val="both"/>
        <w:rPr>
          <w:rFonts w:ascii="Palatino Linotype" w:eastAsia="Calibri" w:hAnsi="Palatino Linotype"/>
          <w:b/>
        </w:rPr>
      </w:pPr>
    </w:p>
    <w:p w14:paraId="74DCD695" w14:textId="5720F542" w:rsidR="0077286F" w:rsidRDefault="0077286F" w:rsidP="001D27D8">
      <w:pPr>
        <w:tabs>
          <w:tab w:val="left" w:pos="567"/>
        </w:tabs>
        <w:spacing w:line="240" w:lineRule="auto"/>
        <w:jc w:val="both"/>
        <w:rPr>
          <w:rFonts w:ascii="Palatino Linotype" w:eastAsia="Calibri" w:hAnsi="Palatino Linotype"/>
          <w:b/>
        </w:rPr>
      </w:pPr>
    </w:p>
    <w:p w14:paraId="266DCACE" w14:textId="5D0A14E7" w:rsidR="0077286F" w:rsidRDefault="0077286F" w:rsidP="001D27D8">
      <w:pPr>
        <w:tabs>
          <w:tab w:val="left" w:pos="567"/>
        </w:tabs>
        <w:spacing w:line="240" w:lineRule="auto"/>
        <w:jc w:val="both"/>
        <w:rPr>
          <w:rFonts w:ascii="Palatino Linotype" w:eastAsia="Calibri" w:hAnsi="Palatino Linotype"/>
          <w:b/>
        </w:rPr>
      </w:pPr>
    </w:p>
    <w:p w14:paraId="66D0DA7A" w14:textId="755A5E1F" w:rsidR="0077286F" w:rsidRDefault="0077286F" w:rsidP="001D27D8">
      <w:pPr>
        <w:tabs>
          <w:tab w:val="left" w:pos="567"/>
        </w:tabs>
        <w:spacing w:line="240" w:lineRule="auto"/>
        <w:jc w:val="both"/>
        <w:rPr>
          <w:rFonts w:ascii="Palatino Linotype" w:eastAsia="Calibri" w:hAnsi="Palatino Linotype"/>
          <w:b/>
        </w:rPr>
      </w:pPr>
    </w:p>
    <w:p w14:paraId="26D9C95E" w14:textId="0C0EE99A" w:rsidR="0077286F" w:rsidRDefault="0077286F" w:rsidP="001D27D8">
      <w:pPr>
        <w:tabs>
          <w:tab w:val="left" w:pos="567"/>
        </w:tabs>
        <w:spacing w:line="240" w:lineRule="auto"/>
        <w:jc w:val="both"/>
        <w:rPr>
          <w:rFonts w:ascii="Palatino Linotype" w:eastAsia="Calibri" w:hAnsi="Palatino Linotype"/>
          <w:b/>
        </w:rPr>
      </w:pPr>
    </w:p>
    <w:p w14:paraId="3324733E" w14:textId="1865D124" w:rsidR="0077286F" w:rsidRDefault="0077286F" w:rsidP="001D27D8">
      <w:pPr>
        <w:tabs>
          <w:tab w:val="left" w:pos="567"/>
        </w:tabs>
        <w:spacing w:line="240" w:lineRule="auto"/>
        <w:jc w:val="both"/>
        <w:rPr>
          <w:rFonts w:ascii="Palatino Linotype" w:eastAsia="Calibri" w:hAnsi="Palatino Linotype"/>
          <w:b/>
        </w:rPr>
      </w:pPr>
    </w:p>
    <w:p w14:paraId="15150DB9" w14:textId="77777777" w:rsidR="0077286F" w:rsidRDefault="0077286F" w:rsidP="001D27D8">
      <w:pPr>
        <w:tabs>
          <w:tab w:val="left" w:pos="567"/>
        </w:tabs>
        <w:spacing w:line="240" w:lineRule="auto"/>
        <w:jc w:val="both"/>
        <w:rPr>
          <w:rFonts w:ascii="Palatino Linotype" w:eastAsia="Calibri" w:hAnsi="Palatino Linotype"/>
          <w:b/>
        </w:rPr>
      </w:pPr>
    </w:p>
    <w:p w14:paraId="15C43231" w14:textId="77777777" w:rsidR="001D27D8" w:rsidRDefault="001D27D8" w:rsidP="001D27D8">
      <w:pPr>
        <w:tabs>
          <w:tab w:val="left" w:pos="567"/>
        </w:tabs>
        <w:spacing w:line="240" w:lineRule="auto"/>
        <w:jc w:val="both"/>
        <w:rPr>
          <w:rFonts w:ascii="Palatino Linotype" w:eastAsia="Calibri" w:hAnsi="Palatino Linotype"/>
          <w:b/>
        </w:rPr>
      </w:pPr>
    </w:p>
    <w:p w14:paraId="22C63415" w14:textId="63BC3C29" w:rsidR="001D27D8" w:rsidRDefault="001D27D8" w:rsidP="001D27D8">
      <w:pPr>
        <w:tabs>
          <w:tab w:val="left" w:pos="567"/>
        </w:tabs>
        <w:spacing w:line="240" w:lineRule="auto"/>
        <w:jc w:val="both"/>
        <w:rPr>
          <w:rFonts w:ascii="Palatino Linotype" w:eastAsia="Calibri" w:hAnsi="Palatino Linotype"/>
          <w:b/>
        </w:rPr>
      </w:pPr>
    </w:p>
    <w:p w14:paraId="475CD573" w14:textId="4F756D79" w:rsidR="0077286F" w:rsidRDefault="0077286F" w:rsidP="001D27D8">
      <w:pPr>
        <w:tabs>
          <w:tab w:val="left" w:pos="567"/>
        </w:tabs>
        <w:spacing w:line="240" w:lineRule="auto"/>
        <w:jc w:val="both"/>
        <w:rPr>
          <w:rFonts w:ascii="Palatino Linotype" w:eastAsia="Calibri" w:hAnsi="Palatino Linotype"/>
          <w:b/>
        </w:rPr>
      </w:pPr>
    </w:p>
    <w:p w14:paraId="66F5ACD9" w14:textId="79F4DE44" w:rsidR="0077286F" w:rsidRDefault="0077286F" w:rsidP="001D27D8">
      <w:pPr>
        <w:tabs>
          <w:tab w:val="left" w:pos="567"/>
        </w:tabs>
        <w:spacing w:line="240" w:lineRule="auto"/>
        <w:jc w:val="both"/>
        <w:rPr>
          <w:rFonts w:ascii="Palatino Linotype" w:eastAsia="Calibri" w:hAnsi="Palatino Linotype"/>
          <w:b/>
        </w:rPr>
      </w:pPr>
    </w:p>
    <w:p w14:paraId="41FFC3F3" w14:textId="77777777" w:rsidR="0077286F" w:rsidRDefault="0077286F" w:rsidP="001D27D8">
      <w:pPr>
        <w:tabs>
          <w:tab w:val="left" w:pos="567"/>
        </w:tabs>
        <w:spacing w:line="240" w:lineRule="auto"/>
        <w:jc w:val="both"/>
        <w:rPr>
          <w:rFonts w:ascii="Palatino Linotype" w:eastAsia="Calibri" w:hAnsi="Palatino Linotype"/>
          <w:b/>
        </w:rPr>
      </w:pPr>
    </w:p>
    <w:p w14:paraId="28C8C6E7" w14:textId="77777777" w:rsidR="001D27D8" w:rsidRPr="00BD25F9" w:rsidRDefault="001D27D8" w:rsidP="001D27D8">
      <w:pPr>
        <w:tabs>
          <w:tab w:val="left" w:pos="567"/>
        </w:tabs>
        <w:spacing w:line="240" w:lineRule="auto"/>
        <w:jc w:val="both"/>
        <w:rPr>
          <w:rFonts w:ascii="Palatino Linotype" w:eastAsia="Calibri" w:hAnsi="Palatino Linotype"/>
          <w:b/>
        </w:rPr>
      </w:pPr>
      <w:r>
        <w:rPr>
          <w:rFonts w:ascii="Palatino Linotype" w:eastAsia="Calibri" w:hAnsi="Palatino Linotype"/>
          <w:b/>
        </w:rPr>
        <w:t>KİŞİSEL VERİLERİN İŞLENMESİ VE KORUNMASI POLİTİKASI</w:t>
      </w:r>
    </w:p>
    <w:p w14:paraId="39835D97" w14:textId="77777777" w:rsidR="001D27D8" w:rsidRPr="00BD25F9" w:rsidRDefault="001D27D8" w:rsidP="001D27D8">
      <w:pPr>
        <w:tabs>
          <w:tab w:val="left" w:pos="567"/>
        </w:tabs>
        <w:spacing w:line="240" w:lineRule="auto"/>
        <w:jc w:val="both"/>
        <w:rPr>
          <w:rFonts w:ascii="Palatino Linotype" w:eastAsia="Calibri" w:hAnsi="Palatino Linotype"/>
        </w:rPr>
      </w:pPr>
    </w:p>
    <w:p w14:paraId="7FAA433E" w14:textId="77777777" w:rsidR="001D27D8" w:rsidRPr="00735972" w:rsidRDefault="001D27D8" w:rsidP="001D27D8">
      <w:pPr>
        <w:pStyle w:val="AralkYok"/>
        <w:numPr>
          <w:ilvl w:val="0"/>
          <w:numId w:val="3"/>
        </w:numPr>
        <w:tabs>
          <w:tab w:val="left" w:pos="630"/>
        </w:tabs>
        <w:jc w:val="both"/>
        <w:rPr>
          <w:rFonts w:ascii="Palatino Linotype" w:hAnsi="Palatino Linotype"/>
          <w:b/>
          <w:w w:val="95"/>
          <w:sz w:val="22"/>
          <w:szCs w:val="22"/>
        </w:rPr>
      </w:pPr>
      <w:r w:rsidRPr="00735972">
        <w:rPr>
          <w:rFonts w:ascii="Palatino Linotype" w:hAnsi="Palatino Linotype"/>
          <w:b/>
          <w:w w:val="95"/>
          <w:sz w:val="22"/>
          <w:szCs w:val="22"/>
        </w:rPr>
        <w:t>VERİ GİZLİLİĞİ TAAHHÜDÜ</w:t>
      </w:r>
    </w:p>
    <w:p w14:paraId="41E2961D" w14:textId="77777777" w:rsidR="001D27D8" w:rsidRPr="00735972" w:rsidRDefault="001D27D8" w:rsidP="001D27D8">
      <w:pPr>
        <w:tabs>
          <w:tab w:val="left" w:pos="567"/>
        </w:tabs>
        <w:spacing w:line="240" w:lineRule="auto"/>
        <w:jc w:val="both"/>
        <w:rPr>
          <w:rFonts w:ascii="Palatino Linotype" w:hAnsi="Palatino Linotype"/>
          <w:b/>
          <w:w w:val="95"/>
          <w:lang w:val="en-US" w:eastAsia="ja-JP"/>
        </w:rPr>
      </w:pPr>
    </w:p>
    <w:p w14:paraId="2CA5A24A" w14:textId="21BB996B" w:rsidR="001D27D8" w:rsidRPr="00BD25F9" w:rsidRDefault="001D27D8" w:rsidP="001D27D8">
      <w:pPr>
        <w:pStyle w:val="ListeParagraf"/>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İşbu Veri Gizliliği ve Güvenliği Politikası (“Politika”), </w:t>
      </w:r>
      <w:r w:rsidR="00944340" w:rsidRPr="00944340">
        <w:rPr>
          <w:rFonts w:ascii="Palatino Linotype" w:hAnsi="Palatino Linotype"/>
          <w:w w:val="95"/>
          <w:sz w:val="22"/>
          <w:szCs w:val="22"/>
        </w:rPr>
        <w:t>KAYAPA Organize Sanayi Bölgesi</w:t>
      </w:r>
      <w:r w:rsidR="00944340" w:rsidRPr="00BD25F9">
        <w:rPr>
          <w:rFonts w:ascii="Palatino Linotype" w:hAnsi="Palatino Linotype"/>
          <w:w w:val="95"/>
          <w:sz w:val="22"/>
          <w:szCs w:val="22"/>
        </w:rPr>
        <w:t xml:space="preserve"> </w:t>
      </w:r>
      <w:r w:rsidRPr="00BD25F9">
        <w:rPr>
          <w:rFonts w:ascii="Palatino Linotype" w:hAnsi="Palatino Linotype"/>
          <w:w w:val="95"/>
          <w:sz w:val="22"/>
          <w:szCs w:val="22"/>
        </w:rPr>
        <w:t xml:space="preserve">6698 Sayılı Kişisel Verilerin Korunması Kanunu ve ilgili diğer mevzuat ile hayata geçirilen veri koruma yükümlülüklerini yerine getirirken ve ek olarak kişisel verileri işlerken </w:t>
      </w:r>
      <w:r w:rsidR="00944340" w:rsidRPr="00944340">
        <w:rPr>
          <w:rFonts w:ascii="Palatino Linotype" w:hAnsi="Palatino Linotype"/>
          <w:w w:val="95"/>
          <w:sz w:val="22"/>
          <w:szCs w:val="22"/>
        </w:rPr>
        <w:t>KAYAPA Organize Sanayi Bölgesi</w:t>
      </w:r>
      <w:r w:rsidR="00944340" w:rsidRPr="00BD25F9">
        <w:rPr>
          <w:rFonts w:ascii="Palatino Linotype" w:hAnsi="Palatino Linotype"/>
          <w:w w:val="95"/>
          <w:sz w:val="22"/>
          <w:szCs w:val="22"/>
        </w:rPr>
        <w:t xml:space="preserve"> </w:t>
      </w:r>
      <w:r w:rsidRPr="00BD25F9">
        <w:rPr>
          <w:rFonts w:ascii="Palatino Linotype" w:hAnsi="Palatino Linotype"/>
          <w:w w:val="95"/>
          <w:sz w:val="22"/>
          <w:szCs w:val="22"/>
        </w:rPr>
        <w:t xml:space="preserve">içerisinde ve/veya </w:t>
      </w:r>
      <w:r w:rsidR="00944340" w:rsidRPr="00944340">
        <w:rPr>
          <w:rFonts w:ascii="Palatino Linotype" w:hAnsi="Palatino Linotype"/>
          <w:w w:val="95"/>
          <w:sz w:val="22"/>
          <w:szCs w:val="22"/>
        </w:rPr>
        <w:t>KAYAPA Organize Sanayi Bölgesi</w:t>
      </w:r>
      <w:r w:rsidR="00944340" w:rsidRPr="00BD25F9">
        <w:rPr>
          <w:rFonts w:ascii="Palatino Linotype" w:hAnsi="Palatino Linotype"/>
          <w:w w:val="95"/>
          <w:sz w:val="22"/>
          <w:szCs w:val="22"/>
        </w:rPr>
        <w:t xml:space="preserve"> </w:t>
      </w:r>
      <w:r w:rsidRPr="00BD25F9">
        <w:rPr>
          <w:rFonts w:ascii="Palatino Linotype" w:hAnsi="Palatino Linotype"/>
          <w:w w:val="95"/>
          <w:sz w:val="22"/>
          <w:szCs w:val="22"/>
        </w:rPr>
        <w:t>tarafından uyulması gereken esasları belirlemektedir.</w:t>
      </w:r>
    </w:p>
    <w:p w14:paraId="694FBCDC" w14:textId="77777777" w:rsidR="001D27D8" w:rsidRPr="00BD25F9" w:rsidRDefault="001D27D8" w:rsidP="001D27D8">
      <w:pPr>
        <w:tabs>
          <w:tab w:val="left" w:pos="567"/>
        </w:tabs>
        <w:spacing w:line="240" w:lineRule="auto"/>
        <w:jc w:val="both"/>
        <w:rPr>
          <w:rFonts w:ascii="Palatino Linotype" w:hAnsi="Palatino Linotype"/>
          <w:w w:val="95"/>
          <w:lang w:val="en-US" w:eastAsia="ja-JP"/>
        </w:rPr>
      </w:pPr>
    </w:p>
    <w:p w14:paraId="330D24CE" w14:textId="045A45F3" w:rsidR="001D27D8" w:rsidRPr="00BD25F9" w:rsidRDefault="00944340" w:rsidP="001D27D8">
      <w:pPr>
        <w:pStyle w:val="ListeParagraf"/>
        <w:tabs>
          <w:tab w:val="left" w:pos="567"/>
        </w:tabs>
        <w:jc w:val="both"/>
        <w:rPr>
          <w:rFonts w:ascii="Palatino Linotype" w:hAnsi="Palatino Linotype"/>
          <w:w w:val="95"/>
          <w:sz w:val="22"/>
          <w:szCs w:val="22"/>
        </w:rPr>
      </w:pPr>
      <w:r w:rsidRPr="00944340">
        <w:rPr>
          <w:rFonts w:ascii="Palatino Linotype" w:hAnsi="Palatino Linotype"/>
          <w:w w:val="95"/>
          <w:sz w:val="22"/>
          <w:szCs w:val="22"/>
        </w:rPr>
        <w:t>KAYAPA Organize Sanayi Bölgesi</w:t>
      </w:r>
      <w:r w:rsidRPr="00BD25F9">
        <w:rPr>
          <w:rFonts w:ascii="Palatino Linotype" w:hAnsi="Palatino Linotype"/>
          <w:w w:val="95"/>
          <w:sz w:val="22"/>
          <w:szCs w:val="22"/>
        </w:rPr>
        <w:t xml:space="preserve"> </w:t>
      </w:r>
      <w:r w:rsidR="001D27D8" w:rsidRPr="00BD25F9">
        <w:rPr>
          <w:rFonts w:ascii="Palatino Linotype" w:hAnsi="Palatino Linotype"/>
          <w:w w:val="95"/>
          <w:sz w:val="22"/>
          <w:szCs w:val="22"/>
        </w:rPr>
        <w:t xml:space="preserve">kendi bünyesinde bulunan kişisel veriler için yeterli ve makul güvenlik düzeyini uygulamayı, kişisel verilerin gizliliğine saygı duymayı ve işbu Politika’ya ve Politika’ya bağlı olarak uygulanacak araç, program ve süreçlere uygunluk sağlayacağını taahhüt </w:t>
      </w:r>
      <w:proofErr w:type="gramStart"/>
      <w:r w:rsidR="001D27D8" w:rsidRPr="00BD25F9">
        <w:rPr>
          <w:rFonts w:ascii="Palatino Linotype" w:hAnsi="Palatino Linotype"/>
          <w:w w:val="95"/>
          <w:sz w:val="22"/>
          <w:szCs w:val="22"/>
        </w:rPr>
        <w:t>eder</w:t>
      </w:r>
      <w:proofErr w:type="gramEnd"/>
      <w:r w:rsidR="001D27D8" w:rsidRPr="00BD25F9">
        <w:rPr>
          <w:rFonts w:ascii="Palatino Linotype" w:hAnsi="Palatino Linotype"/>
          <w:w w:val="95"/>
          <w:sz w:val="22"/>
          <w:szCs w:val="22"/>
        </w:rPr>
        <w:t>.</w:t>
      </w:r>
    </w:p>
    <w:p w14:paraId="1A49C75C" w14:textId="77777777" w:rsidR="001D27D8" w:rsidRPr="00BD25F9" w:rsidRDefault="001D27D8" w:rsidP="001D27D8">
      <w:pPr>
        <w:tabs>
          <w:tab w:val="left" w:pos="567"/>
        </w:tabs>
        <w:spacing w:line="240" w:lineRule="auto"/>
        <w:jc w:val="both"/>
        <w:rPr>
          <w:rFonts w:ascii="Palatino Linotype" w:hAnsi="Palatino Linotype"/>
          <w:w w:val="95"/>
          <w:lang w:val="en-US" w:eastAsia="ja-JP"/>
        </w:rPr>
      </w:pPr>
    </w:p>
    <w:p w14:paraId="1B71C3B4" w14:textId="77777777" w:rsidR="001D27D8" w:rsidRPr="00735972" w:rsidRDefault="001D27D8" w:rsidP="001D27D8">
      <w:pPr>
        <w:pStyle w:val="AralkYok"/>
        <w:numPr>
          <w:ilvl w:val="0"/>
          <w:numId w:val="3"/>
        </w:numPr>
        <w:tabs>
          <w:tab w:val="left" w:pos="630"/>
        </w:tabs>
        <w:jc w:val="both"/>
        <w:rPr>
          <w:rFonts w:ascii="Palatino Linotype" w:hAnsi="Palatino Linotype"/>
          <w:b/>
          <w:w w:val="95"/>
          <w:sz w:val="22"/>
          <w:szCs w:val="22"/>
        </w:rPr>
      </w:pPr>
      <w:r w:rsidRPr="00735972">
        <w:rPr>
          <w:rFonts w:ascii="Palatino Linotype" w:hAnsi="Palatino Linotype"/>
          <w:b/>
          <w:w w:val="95"/>
          <w:sz w:val="22"/>
          <w:szCs w:val="22"/>
        </w:rPr>
        <w:t>POLİTİKANIN AMACI</w:t>
      </w:r>
    </w:p>
    <w:p w14:paraId="766D9B77" w14:textId="77777777" w:rsidR="001D27D8" w:rsidRPr="00BD25F9" w:rsidRDefault="001D27D8" w:rsidP="001D27D8">
      <w:pPr>
        <w:spacing w:line="240" w:lineRule="auto"/>
        <w:jc w:val="both"/>
        <w:rPr>
          <w:rFonts w:ascii="Palatino Linotype" w:hAnsi="Palatino Linotype"/>
          <w:w w:val="95"/>
        </w:rPr>
      </w:pPr>
    </w:p>
    <w:p w14:paraId="65F22495" w14:textId="1E5DA5B8" w:rsidR="001D27D8" w:rsidRPr="00BD25F9" w:rsidRDefault="001D27D8" w:rsidP="001D27D8">
      <w:pPr>
        <w:pStyle w:val="ListeParagraf"/>
        <w:tabs>
          <w:tab w:val="left" w:pos="567"/>
        </w:tabs>
        <w:jc w:val="both"/>
        <w:rPr>
          <w:rFonts w:ascii="Palatino Linotype" w:hAnsi="Palatino Linotype"/>
          <w:w w:val="95"/>
          <w:sz w:val="22"/>
          <w:szCs w:val="22"/>
        </w:rPr>
      </w:pPr>
      <w:proofErr w:type="gramStart"/>
      <w:r w:rsidRPr="00BD25F9">
        <w:rPr>
          <w:rFonts w:ascii="Palatino Linotype" w:hAnsi="Palatino Linotype"/>
          <w:w w:val="95"/>
          <w:sz w:val="22"/>
          <w:szCs w:val="22"/>
        </w:rPr>
        <w:t xml:space="preserve">Bu Politikanın temel amacı, </w:t>
      </w:r>
      <w:r w:rsidR="00944340" w:rsidRPr="00944340">
        <w:rPr>
          <w:rFonts w:ascii="Palatino Linotype" w:hAnsi="Palatino Linotype"/>
          <w:w w:val="95"/>
          <w:sz w:val="22"/>
          <w:szCs w:val="22"/>
        </w:rPr>
        <w:t>KAYAPA Organize Sanayi Bölgesi</w:t>
      </w:r>
      <w:r w:rsidR="00944340" w:rsidRPr="00BD25F9">
        <w:rPr>
          <w:rFonts w:ascii="Palatino Linotype" w:hAnsi="Palatino Linotype"/>
          <w:w w:val="95"/>
          <w:sz w:val="22"/>
          <w:szCs w:val="22"/>
        </w:rPr>
        <w:t xml:space="preserve"> </w:t>
      </w:r>
      <w:r w:rsidRPr="00BD25F9">
        <w:rPr>
          <w:rFonts w:ascii="Palatino Linotype" w:hAnsi="Palatino Linotype"/>
          <w:w w:val="95"/>
          <w:sz w:val="22"/>
          <w:szCs w:val="22"/>
        </w:rPr>
        <w:t xml:space="preserve">tarafından hukuka uygun bir biçimde yürütülen kişisel veri işleme faaliyeti ve kişisel verilerin korunmasına yönelik esasları ortaya koymak, bu kapsamda kişisel verileri </w:t>
      </w:r>
      <w:r w:rsidR="00E249A6">
        <w:rPr>
          <w:rFonts w:ascii="Palatino Linotype" w:hAnsi="Palatino Linotype"/>
          <w:w w:val="95"/>
          <w:sz w:val="22"/>
          <w:szCs w:val="22"/>
        </w:rPr>
        <w:t>OSB</w:t>
      </w:r>
      <w:r w:rsidRPr="00BD25F9">
        <w:rPr>
          <w:rFonts w:ascii="Palatino Linotype" w:hAnsi="Palatino Linotype"/>
          <w:w w:val="95"/>
          <w:sz w:val="22"/>
          <w:szCs w:val="22"/>
        </w:rPr>
        <w:t xml:space="preserve"> tarafından işlenen kişileri aydınlatarak ve bilgilendirilerek şeffaflığı sağlamaktır.</w:t>
      </w:r>
      <w:proofErr w:type="gramEnd"/>
    </w:p>
    <w:p w14:paraId="157247D1" w14:textId="77777777" w:rsidR="001D27D8" w:rsidRDefault="001D27D8" w:rsidP="001D27D8">
      <w:pPr>
        <w:pStyle w:val="ListeParagraf"/>
        <w:tabs>
          <w:tab w:val="left" w:pos="567"/>
        </w:tabs>
        <w:jc w:val="both"/>
        <w:rPr>
          <w:rFonts w:ascii="Palatino Linotype" w:hAnsi="Palatino Linotype"/>
          <w:w w:val="95"/>
          <w:sz w:val="22"/>
          <w:szCs w:val="22"/>
        </w:rPr>
      </w:pPr>
    </w:p>
    <w:p w14:paraId="5C39CEAD" w14:textId="77777777" w:rsidR="001D27D8" w:rsidRPr="00735972" w:rsidRDefault="001D27D8" w:rsidP="001D27D8">
      <w:pPr>
        <w:pStyle w:val="ListeParagraf"/>
        <w:numPr>
          <w:ilvl w:val="0"/>
          <w:numId w:val="3"/>
        </w:numPr>
        <w:tabs>
          <w:tab w:val="left" w:pos="567"/>
        </w:tabs>
        <w:jc w:val="both"/>
        <w:rPr>
          <w:rFonts w:ascii="Palatino Linotype" w:hAnsi="Palatino Linotype"/>
          <w:b/>
          <w:w w:val="95"/>
          <w:sz w:val="22"/>
          <w:szCs w:val="22"/>
        </w:rPr>
      </w:pPr>
      <w:r w:rsidRPr="00735972">
        <w:rPr>
          <w:rFonts w:ascii="Palatino Linotype" w:hAnsi="Palatino Linotype"/>
          <w:b/>
          <w:w w:val="95"/>
          <w:sz w:val="22"/>
          <w:szCs w:val="22"/>
        </w:rPr>
        <w:t>POLİTİKANIN KAPSAMI</w:t>
      </w:r>
    </w:p>
    <w:p w14:paraId="30BAB411" w14:textId="77777777" w:rsidR="001D27D8" w:rsidRDefault="001D27D8" w:rsidP="001D27D8">
      <w:pPr>
        <w:pStyle w:val="ListeParagraf"/>
        <w:tabs>
          <w:tab w:val="left" w:pos="567"/>
        </w:tabs>
        <w:ind w:left="1080"/>
        <w:jc w:val="both"/>
        <w:rPr>
          <w:rFonts w:ascii="Palatino Linotype" w:hAnsi="Palatino Linotype"/>
          <w:w w:val="95"/>
          <w:sz w:val="22"/>
          <w:szCs w:val="22"/>
        </w:rPr>
      </w:pPr>
    </w:p>
    <w:p w14:paraId="059AB543" w14:textId="7E6846FA" w:rsidR="001D27D8" w:rsidRPr="00BD25F9" w:rsidRDefault="001D27D8" w:rsidP="001D27D8">
      <w:pPr>
        <w:pStyle w:val="ListeParagraf"/>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İşbu Politika; </w:t>
      </w:r>
      <w:r w:rsidR="00944340" w:rsidRPr="00944340">
        <w:rPr>
          <w:rFonts w:ascii="Palatino Linotype" w:hAnsi="Palatino Linotype"/>
          <w:w w:val="95"/>
          <w:sz w:val="22"/>
          <w:szCs w:val="22"/>
        </w:rPr>
        <w:t>KAYAPA Organize Sanayi Bölgesi</w:t>
      </w:r>
      <w:r w:rsidR="00944340">
        <w:rPr>
          <w:rFonts w:ascii="Palatino Linotype" w:hAnsi="Palatino Linotype"/>
        </w:rPr>
        <w:t xml:space="preserve"> </w:t>
      </w:r>
      <w:r w:rsidRPr="00BD25F9">
        <w:rPr>
          <w:rFonts w:ascii="Palatino Linotype" w:hAnsi="Palatino Linotype"/>
          <w:w w:val="95"/>
          <w:sz w:val="22"/>
          <w:szCs w:val="22"/>
        </w:rPr>
        <w:t>’</w:t>
      </w:r>
      <w:proofErr w:type="gramStart"/>
      <w:r w:rsidRPr="00BD25F9">
        <w:rPr>
          <w:rFonts w:ascii="Palatino Linotype" w:hAnsi="Palatino Linotype"/>
          <w:w w:val="95"/>
          <w:sz w:val="22"/>
          <w:szCs w:val="22"/>
        </w:rPr>
        <w:t>nin</w:t>
      </w:r>
      <w:proofErr w:type="gramEnd"/>
      <w:r w:rsidRPr="00BD25F9">
        <w:rPr>
          <w:rFonts w:ascii="Palatino Linotype" w:hAnsi="Palatino Linotype"/>
          <w:w w:val="95"/>
          <w:sz w:val="22"/>
          <w:szCs w:val="22"/>
        </w:rPr>
        <w:t xml:space="preserve"> tüm departmanlarını ve çalışanlarını kapsamaktadır. </w:t>
      </w:r>
    </w:p>
    <w:p w14:paraId="1B2890F3" w14:textId="77777777" w:rsidR="001D27D8" w:rsidRPr="00BD25F9" w:rsidRDefault="001D27D8" w:rsidP="001D27D8">
      <w:pPr>
        <w:tabs>
          <w:tab w:val="left" w:pos="567"/>
        </w:tabs>
        <w:spacing w:line="240" w:lineRule="auto"/>
        <w:jc w:val="both"/>
        <w:rPr>
          <w:rFonts w:ascii="Palatino Linotype" w:hAnsi="Palatino Linotype"/>
          <w:w w:val="95"/>
          <w:lang w:val="en-US" w:eastAsia="ja-JP"/>
        </w:rPr>
      </w:pPr>
    </w:p>
    <w:p w14:paraId="7E4D8A4C" w14:textId="6C7DACD2" w:rsidR="001D27D8" w:rsidRPr="00BD25F9" w:rsidRDefault="001D27D8" w:rsidP="001D27D8">
      <w:pPr>
        <w:pStyle w:val="ListeParagraf"/>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İşbu Politika; </w:t>
      </w:r>
      <w:r w:rsidR="00944340" w:rsidRPr="00944340">
        <w:rPr>
          <w:rFonts w:ascii="Palatino Linotype" w:hAnsi="Palatino Linotype"/>
          <w:w w:val="95"/>
          <w:sz w:val="22"/>
          <w:szCs w:val="22"/>
        </w:rPr>
        <w:t xml:space="preserve">KAYAPA Organize Sanayi </w:t>
      </w:r>
      <w:proofErr w:type="gramStart"/>
      <w:r w:rsidR="00944340" w:rsidRPr="00944340">
        <w:rPr>
          <w:rFonts w:ascii="Palatino Linotype" w:hAnsi="Palatino Linotype"/>
          <w:w w:val="95"/>
          <w:sz w:val="22"/>
          <w:szCs w:val="22"/>
        </w:rPr>
        <w:t>Bölgesi</w:t>
      </w:r>
      <w:r w:rsidRPr="00BD25F9">
        <w:rPr>
          <w:rFonts w:ascii="Palatino Linotype" w:hAnsi="Palatino Linotype"/>
          <w:w w:val="95"/>
          <w:sz w:val="22"/>
          <w:szCs w:val="22"/>
        </w:rPr>
        <w:t>’nin</w:t>
      </w:r>
      <w:proofErr w:type="gramEnd"/>
      <w:r w:rsidRPr="00BD25F9">
        <w:rPr>
          <w:rFonts w:ascii="Palatino Linotype" w:hAnsi="Palatino Linotype"/>
          <w:w w:val="95"/>
          <w:sz w:val="22"/>
          <w:szCs w:val="22"/>
        </w:rPr>
        <w:t xml:space="preserve"> kişisel verileri işlemekte olduğu tüm faaliyetleri kapsayacak olup, her türlü olay ve eylemde uygulanacaktır.</w:t>
      </w:r>
    </w:p>
    <w:p w14:paraId="7FBF8582" w14:textId="77777777" w:rsidR="001D27D8" w:rsidRPr="00BD25F9" w:rsidRDefault="001D27D8" w:rsidP="001D27D8">
      <w:pPr>
        <w:tabs>
          <w:tab w:val="left" w:pos="567"/>
        </w:tabs>
        <w:spacing w:line="240" w:lineRule="auto"/>
        <w:jc w:val="both"/>
        <w:rPr>
          <w:rFonts w:ascii="Palatino Linotype" w:hAnsi="Palatino Linotype"/>
          <w:w w:val="95"/>
          <w:lang w:val="en-US" w:eastAsia="ja-JP"/>
        </w:rPr>
      </w:pPr>
    </w:p>
    <w:p w14:paraId="7171CED3" w14:textId="77777777" w:rsidR="001D27D8" w:rsidRPr="00BD25F9" w:rsidRDefault="001D27D8" w:rsidP="001D27D8">
      <w:pPr>
        <w:pStyle w:val="ListeParagraf"/>
        <w:tabs>
          <w:tab w:val="left" w:pos="567"/>
        </w:tabs>
        <w:jc w:val="both"/>
        <w:rPr>
          <w:rFonts w:ascii="Palatino Linotype" w:hAnsi="Palatino Linotype"/>
          <w:w w:val="95"/>
          <w:sz w:val="22"/>
          <w:szCs w:val="22"/>
        </w:rPr>
      </w:pPr>
      <w:r w:rsidRPr="00BD25F9">
        <w:rPr>
          <w:rFonts w:ascii="Palatino Linotype" w:hAnsi="Palatino Linotype"/>
          <w:w w:val="95"/>
          <w:sz w:val="22"/>
          <w:szCs w:val="22"/>
        </w:rPr>
        <w:t xml:space="preserve">İşbu Politika anonim hale getirilmiş ya da kişisel veri olmayan veriler hakkında uygulanmayacaktır. </w:t>
      </w:r>
    </w:p>
    <w:p w14:paraId="36186592" w14:textId="77777777" w:rsidR="001D27D8" w:rsidRPr="00BD25F9" w:rsidRDefault="001D27D8" w:rsidP="001D27D8">
      <w:pPr>
        <w:pStyle w:val="ListeParagraf"/>
        <w:tabs>
          <w:tab w:val="left" w:pos="567"/>
        </w:tabs>
        <w:jc w:val="both"/>
        <w:rPr>
          <w:rFonts w:ascii="Palatino Linotype" w:hAnsi="Palatino Linotype"/>
          <w:w w:val="95"/>
          <w:sz w:val="22"/>
          <w:szCs w:val="22"/>
        </w:rPr>
      </w:pPr>
    </w:p>
    <w:p w14:paraId="60FD61B0" w14:textId="5F5D7BDF" w:rsidR="001D27D8" w:rsidRPr="00BD25F9" w:rsidRDefault="001D27D8" w:rsidP="001D27D8">
      <w:pPr>
        <w:pStyle w:val="ListeParagraf"/>
        <w:tabs>
          <w:tab w:val="left" w:pos="567"/>
        </w:tabs>
        <w:jc w:val="both"/>
        <w:rPr>
          <w:rFonts w:ascii="Palatino Linotype" w:hAnsi="Palatino Linotype"/>
          <w:w w:val="95"/>
          <w:sz w:val="22"/>
          <w:szCs w:val="22"/>
        </w:rPr>
      </w:pPr>
      <w:proofErr w:type="gramStart"/>
      <w:r w:rsidRPr="00BD25F9">
        <w:rPr>
          <w:rFonts w:ascii="Palatino Linotype" w:hAnsi="Palatino Linotype"/>
          <w:w w:val="95"/>
          <w:sz w:val="22"/>
          <w:szCs w:val="22"/>
        </w:rPr>
        <w:t>Yeni mevzuatlar ile belirlenmesi durumunda,</w:t>
      </w:r>
      <w:r w:rsidR="00B77BE0" w:rsidRPr="00B77BE0">
        <w:rPr>
          <w:rFonts w:ascii="Palatino Linotype" w:hAnsi="Palatino Linotype"/>
          <w:w w:val="95"/>
          <w:sz w:val="22"/>
          <w:szCs w:val="22"/>
        </w:rPr>
        <w:t xml:space="preserve"> </w:t>
      </w:r>
      <w:r w:rsidR="00944340" w:rsidRPr="00944340">
        <w:rPr>
          <w:rFonts w:ascii="Palatino Linotype" w:hAnsi="Palatino Linotype"/>
          <w:w w:val="95"/>
          <w:sz w:val="22"/>
          <w:szCs w:val="22"/>
        </w:rPr>
        <w:t>KAYAPA Organize Sanayi Bölgesi</w:t>
      </w:r>
      <w:r w:rsidR="00D73F08" w:rsidRPr="00BD25F9">
        <w:rPr>
          <w:rFonts w:ascii="Palatino Linotype" w:hAnsi="Palatino Linotype"/>
          <w:w w:val="95"/>
          <w:sz w:val="22"/>
          <w:szCs w:val="22"/>
        </w:rPr>
        <w:t xml:space="preserve"> </w:t>
      </w:r>
      <w:r w:rsidRPr="00BD25F9">
        <w:rPr>
          <w:rFonts w:ascii="Palatino Linotype" w:hAnsi="Palatino Linotype"/>
          <w:w w:val="95"/>
          <w:sz w:val="22"/>
          <w:szCs w:val="22"/>
        </w:rPr>
        <w:t>kişisel veriler üzerinde yeni mevzuatlara uyumlu olacak şekilde daha yüksek bir güvenlik seviyesi sağlayacak ve mevzuat gerekliliklerine uyacaktır.</w:t>
      </w:r>
      <w:proofErr w:type="gramEnd"/>
    </w:p>
    <w:p w14:paraId="739979FF" w14:textId="77777777" w:rsidR="001D27D8" w:rsidRPr="00735972" w:rsidRDefault="001D27D8" w:rsidP="001D27D8">
      <w:pPr>
        <w:pStyle w:val="ListeParagraf"/>
        <w:tabs>
          <w:tab w:val="left" w:pos="567"/>
        </w:tabs>
        <w:jc w:val="both"/>
        <w:rPr>
          <w:rFonts w:ascii="Palatino Linotype" w:hAnsi="Palatino Linotype"/>
          <w:w w:val="95"/>
          <w:sz w:val="22"/>
          <w:szCs w:val="22"/>
        </w:rPr>
      </w:pPr>
    </w:p>
    <w:p w14:paraId="61EA1C67" w14:textId="2C67C456" w:rsidR="001D27D8" w:rsidRDefault="001D27D8" w:rsidP="001D27D8">
      <w:pPr>
        <w:pStyle w:val="ListeParagraf"/>
        <w:tabs>
          <w:tab w:val="left" w:pos="567"/>
        </w:tabs>
        <w:jc w:val="both"/>
        <w:rPr>
          <w:rFonts w:ascii="Palatino Linotype" w:eastAsia="Calibri" w:hAnsi="Palatino Linotype"/>
          <w:sz w:val="22"/>
          <w:szCs w:val="22"/>
          <w:lang w:val="tr-TR" w:eastAsia="en-US"/>
        </w:rPr>
      </w:pPr>
      <w:r w:rsidRPr="00735972">
        <w:rPr>
          <w:rFonts w:ascii="Palatino Linotype" w:hAnsi="Palatino Linotype"/>
          <w:w w:val="95"/>
          <w:sz w:val="22"/>
          <w:szCs w:val="22"/>
        </w:rPr>
        <w:lastRenderedPageBreak/>
        <w:t xml:space="preserve">İşbu </w:t>
      </w:r>
      <w:proofErr w:type="gramStart"/>
      <w:r w:rsidRPr="00735972">
        <w:rPr>
          <w:rFonts w:ascii="Palatino Linotype" w:hAnsi="Palatino Linotype"/>
          <w:w w:val="95"/>
          <w:sz w:val="22"/>
          <w:szCs w:val="22"/>
        </w:rPr>
        <w:t>Politika’nın</w:t>
      </w:r>
      <w:proofErr w:type="gramEnd"/>
      <w:r w:rsidRPr="00735972">
        <w:rPr>
          <w:rFonts w:ascii="Palatino Linotype" w:hAnsi="Palatino Linotype"/>
          <w:w w:val="95"/>
          <w:sz w:val="22"/>
          <w:szCs w:val="22"/>
        </w:rPr>
        <w:t xml:space="preserve"> </w:t>
      </w:r>
      <w:r w:rsidR="00944340" w:rsidRPr="00944340">
        <w:rPr>
          <w:rFonts w:ascii="Palatino Linotype" w:hAnsi="Palatino Linotype"/>
          <w:w w:val="95"/>
          <w:sz w:val="22"/>
          <w:szCs w:val="22"/>
        </w:rPr>
        <w:t>KAYAPA Organize Sanayi Bölgesi</w:t>
      </w:r>
      <w:r w:rsidR="00D73F08" w:rsidRPr="00735972">
        <w:rPr>
          <w:rFonts w:ascii="Palatino Linotype" w:hAnsi="Palatino Linotype"/>
          <w:w w:val="95"/>
          <w:sz w:val="22"/>
          <w:szCs w:val="22"/>
        </w:rPr>
        <w:t xml:space="preserve"> </w:t>
      </w:r>
      <w:r w:rsidRPr="00735972">
        <w:rPr>
          <w:rFonts w:ascii="Palatino Linotype" w:hAnsi="Palatino Linotype"/>
          <w:w w:val="95"/>
          <w:sz w:val="22"/>
          <w:szCs w:val="22"/>
        </w:rPr>
        <w:t>tarafından uygulanmasında hukuki bir engel</w:t>
      </w:r>
      <w:r w:rsidRPr="00BD25F9">
        <w:rPr>
          <w:rFonts w:ascii="Palatino Linotype" w:eastAsia="Calibri" w:hAnsi="Palatino Linotype"/>
          <w:sz w:val="22"/>
          <w:szCs w:val="22"/>
          <w:lang w:val="tr-TR" w:eastAsia="en-US"/>
        </w:rPr>
        <w:t xml:space="preserve"> </w:t>
      </w:r>
      <w:r w:rsidRPr="00BB4329">
        <w:rPr>
          <w:rFonts w:ascii="Palatino Linotype" w:hAnsi="Palatino Linotype"/>
          <w:w w:val="95"/>
          <w:sz w:val="22"/>
          <w:szCs w:val="22"/>
        </w:rPr>
        <w:t xml:space="preserve">olduğuna kanaat getirildiği durumlarda, </w:t>
      </w:r>
      <w:r w:rsidR="00944340" w:rsidRPr="00944340">
        <w:rPr>
          <w:rFonts w:ascii="Palatino Linotype" w:hAnsi="Palatino Linotype"/>
          <w:w w:val="95"/>
          <w:sz w:val="22"/>
          <w:szCs w:val="22"/>
        </w:rPr>
        <w:t>KAYAPA Organize Sanayi Bölgesi</w:t>
      </w:r>
      <w:r w:rsidR="00D73F08" w:rsidRPr="00BB4329">
        <w:rPr>
          <w:rFonts w:ascii="Palatino Linotype" w:hAnsi="Palatino Linotype"/>
          <w:w w:val="95"/>
          <w:sz w:val="22"/>
          <w:szCs w:val="22"/>
        </w:rPr>
        <w:t xml:space="preserve"> </w:t>
      </w:r>
      <w:r w:rsidRPr="00BB4329">
        <w:rPr>
          <w:rFonts w:ascii="Palatino Linotype" w:hAnsi="Palatino Linotype"/>
          <w:w w:val="95"/>
          <w:sz w:val="22"/>
          <w:szCs w:val="22"/>
        </w:rPr>
        <w:t>uygulayacağı adımları, gerek görülmesi durumunda Kurul’a da danışarak, yeniden belirleyecektir.</w:t>
      </w:r>
    </w:p>
    <w:p w14:paraId="6D50837E" w14:textId="77777777" w:rsidR="001D27D8" w:rsidRDefault="001D27D8" w:rsidP="001D27D8">
      <w:pPr>
        <w:pStyle w:val="ListeParagraf"/>
        <w:tabs>
          <w:tab w:val="left" w:pos="567"/>
        </w:tabs>
        <w:jc w:val="both"/>
        <w:rPr>
          <w:rFonts w:ascii="Palatino Linotype" w:eastAsia="Calibri" w:hAnsi="Palatino Linotype"/>
          <w:sz w:val="22"/>
          <w:szCs w:val="22"/>
          <w:lang w:val="tr-TR" w:eastAsia="en-US"/>
        </w:rPr>
      </w:pPr>
    </w:p>
    <w:p w14:paraId="44D15E14" w14:textId="77777777" w:rsidR="001D27D8" w:rsidRDefault="001D27D8" w:rsidP="001D27D8">
      <w:pPr>
        <w:pStyle w:val="ListeParagraf"/>
        <w:numPr>
          <w:ilvl w:val="0"/>
          <w:numId w:val="3"/>
        </w:numPr>
        <w:tabs>
          <w:tab w:val="left" w:pos="567"/>
        </w:tabs>
        <w:jc w:val="both"/>
        <w:rPr>
          <w:rFonts w:ascii="Palatino Linotype" w:eastAsia="Calibri" w:hAnsi="Palatino Linotype"/>
          <w:b/>
          <w:sz w:val="22"/>
          <w:szCs w:val="22"/>
          <w:lang w:val="tr-TR" w:eastAsia="en-US"/>
        </w:rPr>
      </w:pPr>
      <w:r>
        <w:rPr>
          <w:rFonts w:ascii="Palatino Linotype" w:eastAsia="Calibri" w:hAnsi="Palatino Linotype"/>
          <w:b/>
          <w:sz w:val="22"/>
          <w:szCs w:val="22"/>
          <w:lang w:val="tr-TR" w:eastAsia="en-US"/>
        </w:rPr>
        <w:t>TANIMLAR</w:t>
      </w:r>
    </w:p>
    <w:p w14:paraId="2F12EEEC" w14:textId="77777777" w:rsidR="001D27D8" w:rsidRPr="00BD25F9" w:rsidRDefault="001D27D8" w:rsidP="001D27D8">
      <w:pPr>
        <w:pStyle w:val="ListeParagraf"/>
        <w:tabs>
          <w:tab w:val="left" w:pos="567"/>
        </w:tabs>
        <w:ind w:left="1080"/>
        <w:jc w:val="both"/>
        <w:rPr>
          <w:rFonts w:ascii="Palatino Linotype" w:eastAsia="Calibri" w:hAnsi="Palatino Linotype"/>
          <w:b/>
          <w:sz w:val="22"/>
          <w:szCs w:val="22"/>
          <w:lang w:val="tr-TR" w:eastAsia="en-US"/>
        </w:rPr>
      </w:pPr>
    </w:p>
    <w:p w14:paraId="04649C6B" w14:textId="77777777" w:rsidR="001D27D8" w:rsidRDefault="001D27D8" w:rsidP="001D27D8">
      <w:pPr>
        <w:pStyle w:val="ListeParagraf"/>
        <w:tabs>
          <w:tab w:val="left" w:pos="567"/>
        </w:tabs>
        <w:jc w:val="both"/>
        <w:rPr>
          <w:rFonts w:ascii="Palatino Linotype" w:eastAsia="Times New Roman" w:hAnsi="Palatino Linotype"/>
          <w:sz w:val="22"/>
          <w:szCs w:val="22"/>
          <w:lang w:eastAsia="tr-TR"/>
        </w:rPr>
      </w:pPr>
      <w:r w:rsidRPr="00BD25F9">
        <w:rPr>
          <w:rFonts w:ascii="Palatino Linotype" w:eastAsia="Times New Roman" w:hAnsi="Palatino Linotype"/>
          <w:sz w:val="22"/>
          <w:szCs w:val="22"/>
          <w:lang w:eastAsia="tr-TR"/>
        </w:rPr>
        <w:t xml:space="preserve">İşbu Politika'da kullanılan tanımlar aşağıda yer almaktadır: </w:t>
      </w:r>
    </w:p>
    <w:p w14:paraId="22D16FB1" w14:textId="77777777" w:rsidR="001D27D8" w:rsidRPr="00BD25F9" w:rsidRDefault="001D27D8" w:rsidP="001D27D8">
      <w:pPr>
        <w:pStyle w:val="ListeParagraf"/>
        <w:tabs>
          <w:tab w:val="left" w:pos="567"/>
        </w:tabs>
        <w:jc w:val="both"/>
        <w:rPr>
          <w:rFonts w:ascii="Palatino Linotype" w:eastAsia="Times New Roman" w:hAnsi="Palatino Linotype"/>
          <w:sz w:val="22"/>
          <w:szCs w:val="22"/>
          <w:lang w:eastAsia="tr-TR"/>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7617"/>
      </w:tblGrid>
      <w:tr w:rsidR="001D27D8" w:rsidRPr="00BD25F9" w14:paraId="0E5B8136"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7B6A354"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Açık rıza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4A4B90A"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Belirli bir konuya ilişkin, bilgilendirilmeye dayanan ve özgür iradeyle açıklanan rıza</w:t>
            </w:r>
          </w:p>
        </w:tc>
      </w:tr>
      <w:tr w:rsidR="001D27D8" w:rsidRPr="00BD25F9" w14:paraId="773D1812"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778C084"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Anonim hale getirme</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E7E883C"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verilerin, başka verilerle eşleştirilerek dahi hiçbir surette kimliği belirli veya belirlenebilir bir gerçek kişiyle ilişkilendirilemeyecek hâle getirilmesi</w:t>
            </w:r>
          </w:p>
        </w:tc>
      </w:tr>
      <w:tr w:rsidR="001D27D8" w:rsidRPr="00BD25F9" w14:paraId="4E10268A"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DD1662B"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Kişisel veri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54974BB"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Kimliği belirli veya belirlenebilir gerçek kişiye ilişkin her türlü bilgi</w:t>
            </w:r>
          </w:p>
        </w:tc>
      </w:tr>
      <w:tr w:rsidR="001D27D8" w:rsidRPr="00BD25F9" w14:paraId="3DF35C8D"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CA35898"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Kişisel verilerin işlenmesi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18A9E9B"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1D27D8" w:rsidRPr="00BD25F9" w14:paraId="23A65A77"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C326890"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KVK Kanunu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4E22B5C"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6698 sayılı Kişisel Verilerin Korunması Kanunu</w:t>
            </w:r>
          </w:p>
        </w:tc>
      </w:tr>
      <w:tr w:rsidR="001D27D8" w:rsidRPr="00BD25F9" w14:paraId="333FE42F"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FE94C64"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KVK Kurulu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42464E7"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 Koruma Kurulu</w:t>
            </w:r>
          </w:p>
        </w:tc>
      </w:tr>
      <w:tr w:rsidR="001D27D8" w:rsidRPr="00BD25F9" w14:paraId="57F65261"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3521B910"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KVK Kurumu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9C57A6B"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 Koruma Kurumu</w:t>
            </w:r>
          </w:p>
        </w:tc>
      </w:tr>
      <w:tr w:rsidR="001D27D8" w:rsidRPr="00BD25F9" w14:paraId="7B388372"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FC34894"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Özel nitelikli kişisel veri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1C41A7A"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1D27D8" w:rsidRPr="00BD25F9" w14:paraId="1C5C2B0F"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4217B768"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lastRenderedPageBreak/>
              <w:t>Veri işleyen</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22E3E886"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Veri sorumlusunun verdiği yetkiye dayanarak onun adına kişisel verileri işleyen gerçek veya tüzel kişi</w:t>
            </w:r>
          </w:p>
        </w:tc>
      </w:tr>
      <w:tr w:rsidR="001D27D8" w:rsidRPr="00BD25F9" w14:paraId="2195452D"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6EC91C7"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Kişisel veri sahibi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CA14308"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KVK Kanunu'nda "ilgili kişi" olarak addedilen, kişisel verisi işlenen gerçek kişi</w:t>
            </w:r>
          </w:p>
        </w:tc>
      </w:tr>
      <w:tr w:rsidR="001D27D8" w:rsidRPr="00BD25F9" w14:paraId="1CD293AE"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768B9CD2"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Veri sorumlusu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650C1D72"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verilerin işleme amaçlarını ve vasıtalarını belirleyen, veri kayıt sisteminin kurulmasından ve yönetilmesinden sorumlu olan gerçek veya tüzel kişi</w:t>
            </w:r>
          </w:p>
        </w:tc>
      </w:tr>
      <w:tr w:rsidR="001D27D8" w:rsidRPr="00BD25F9" w14:paraId="34EA0715"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57837F3"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Veri Sorumluları Sicili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000758E5"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lang w:eastAsia="tr-TR"/>
              </w:rPr>
              <w:t>Kişisel Verileri Koruma Kurulu gözetiminde Başkanlık tarafından tutulan veri sorumluları sicili (VERBİS)</w:t>
            </w:r>
          </w:p>
        </w:tc>
      </w:tr>
      <w:tr w:rsidR="001D27D8" w:rsidRPr="00BD25F9" w14:paraId="3D907796" w14:textId="77777777" w:rsidTr="00D41FEB">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111E8BD2" w14:textId="77777777" w:rsidR="001D27D8" w:rsidRPr="00BD25F9" w:rsidRDefault="001D27D8" w:rsidP="00D41FEB">
            <w:pPr>
              <w:spacing w:line="240" w:lineRule="auto"/>
              <w:jc w:val="both"/>
              <w:rPr>
                <w:rFonts w:ascii="Palatino Linotype" w:eastAsia="Times New Roman" w:hAnsi="Palatino Linotype"/>
                <w:lang w:eastAsia="tr-TR"/>
              </w:rPr>
            </w:pPr>
            <w:r w:rsidRPr="00BD25F9">
              <w:rPr>
                <w:rFonts w:ascii="Palatino Linotype" w:eastAsia="Times New Roman" w:hAnsi="Palatino Linotype"/>
                <w:b/>
                <w:bCs/>
                <w:lang w:eastAsia="tr-TR"/>
              </w:rPr>
              <w:t>Veri Envanteri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14:paraId="5BE6BA93" w14:textId="4DCC3923" w:rsidR="001D27D8" w:rsidRPr="00BD25F9" w:rsidRDefault="00944340" w:rsidP="00D41FEB">
            <w:pPr>
              <w:spacing w:line="240" w:lineRule="auto"/>
              <w:jc w:val="both"/>
              <w:rPr>
                <w:rFonts w:ascii="Palatino Linotype" w:eastAsia="Times New Roman" w:hAnsi="Palatino Linotype"/>
                <w:lang w:eastAsia="tr-TR"/>
              </w:rPr>
            </w:pPr>
            <w:r w:rsidRPr="00944340">
              <w:rPr>
                <w:rFonts w:ascii="Palatino Linotype" w:hAnsi="Palatino Linotype"/>
                <w:w w:val="95"/>
              </w:rPr>
              <w:t>KAYAPA Organize Sanayi Bölgesi</w:t>
            </w:r>
            <w:r w:rsidRPr="00BD25F9">
              <w:rPr>
                <w:rFonts w:ascii="Palatino Linotype" w:eastAsia="Times New Roman" w:hAnsi="Palatino Linotype"/>
                <w:lang w:eastAsia="tr-TR"/>
              </w:rPr>
              <w:t xml:space="preserve"> </w:t>
            </w:r>
            <w:r w:rsidR="001D27D8" w:rsidRPr="00BD25F9">
              <w:rPr>
                <w:rFonts w:ascii="Palatino Linotype" w:eastAsia="Times New Roman" w:hAnsi="Palatino Linotype"/>
                <w:lang w:eastAsia="tr-TR"/>
              </w:rPr>
              <w:t>'</w:t>
            </w:r>
            <w:r w:rsidR="001D27D8">
              <w:rPr>
                <w:rFonts w:ascii="Palatino Linotype" w:eastAsia="Times New Roman" w:hAnsi="Palatino Linotype"/>
                <w:lang w:eastAsia="tr-TR"/>
              </w:rPr>
              <w:t>n</w:t>
            </w:r>
            <w:r w:rsidR="001D27D8" w:rsidRPr="00BD25F9">
              <w:rPr>
                <w:rFonts w:ascii="Palatino Linotype" w:eastAsia="Times New Roman" w:hAnsi="Palatino Linotype"/>
                <w:lang w:eastAsia="tr-TR"/>
              </w:rPr>
              <w:t xml:space="preserve">in iş süreçlerine bağlı olarak gerçekleştirmekte olduğu kişisel veri işleme faaliyetlerini; kişisel veri işleme amaçları, kişisel verilerin aktarıldığı alıcı grubu ve ilgili kişisel veri sahibi grubuyla ilişkilendirerek oluşturduğu ve detaylandırdığı </w:t>
            </w:r>
            <w:proofErr w:type="gramStart"/>
            <w:r w:rsidR="001D27D8" w:rsidRPr="00BD25F9">
              <w:rPr>
                <w:rFonts w:ascii="Palatino Linotype" w:eastAsia="Times New Roman" w:hAnsi="Palatino Linotype"/>
                <w:lang w:eastAsia="tr-TR"/>
              </w:rPr>
              <w:t>envanter</w:t>
            </w:r>
            <w:proofErr w:type="gramEnd"/>
            <w:r w:rsidR="001D27D8">
              <w:rPr>
                <w:rFonts w:ascii="Palatino Linotype" w:eastAsia="Times New Roman" w:hAnsi="Palatino Linotype"/>
                <w:lang w:eastAsia="tr-TR"/>
              </w:rPr>
              <w:t>.</w:t>
            </w:r>
          </w:p>
        </w:tc>
      </w:tr>
    </w:tbl>
    <w:p w14:paraId="6A489BB1" w14:textId="77777777" w:rsidR="001D27D8" w:rsidRPr="00F0054B" w:rsidRDefault="001D27D8" w:rsidP="001D27D8">
      <w:pPr>
        <w:tabs>
          <w:tab w:val="left" w:pos="567"/>
        </w:tabs>
        <w:spacing w:line="240" w:lineRule="auto"/>
        <w:jc w:val="both"/>
        <w:rPr>
          <w:rFonts w:ascii="Palatino Linotype" w:eastAsia="Calibri" w:hAnsi="Palatino Linotype"/>
          <w:sz w:val="8"/>
          <w:szCs w:val="8"/>
        </w:rPr>
      </w:pPr>
    </w:p>
    <w:p w14:paraId="7E89CC35" w14:textId="77777777" w:rsidR="001D27D8" w:rsidRDefault="001D27D8" w:rsidP="001D27D8">
      <w:pPr>
        <w:pStyle w:val="ListeParagraf"/>
        <w:numPr>
          <w:ilvl w:val="0"/>
          <w:numId w:val="3"/>
        </w:numPr>
        <w:tabs>
          <w:tab w:val="left" w:pos="567"/>
        </w:tabs>
        <w:jc w:val="both"/>
        <w:rPr>
          <w:rFonts w:ascii="Palatino Linotype" w:hAnsi="Palatino Linotype"/>
          <w:b/>
          <w:sz w:val="22"/>
          <w:szCs w:val="22"/>
          <w:lang w:val="tr-TR" w:eastAsia="en-US"/>
        </w:rPr>
      </w:pPr>
      <w:r w:rsidRPr="00E66F68">
        <w:rPr>
          <w:rFonts w:ascii="Palatino Linotype" w:hAnsi="Palatino Linotype"/>
          <w:b/>
          <w:sz w:val="22"/>
          <w:szCs w:val="22"/>
          <w:lang w:val="tr-TR" w:eastAsia="en-US"/>
        </w:rPr>
        <w:t>KİŞİSEL VERİ ENVANTERİ VE KİŞİSEL VERİLERİN SINIFLANDIRILMASI</w:t>
      </w:r>
    </w:p>
    <w:p w14:paraId="076C1793" w14:textId="77777777" w:rsidR="001D27D8" w:rsidRPr="00F0054B" w:rsidRDefault="001D27D8" w:rsidP="001D27D8">
      <w:pPr>
        <w:spacing w:after="0" w:line="276" w:lineRule="auto"/>
        <w:jc w:val="both"/>
        <w:rPr>
          <w:rFonts w:ascii="Palatino Linotype" w:eastAsia="Calibri" w:hAnsi="Palatino Linotype" w:cs="Arial"/>
          <w:color w:val="000000"/>
          <w:sz w:val="16"/>
          <w:szCs w:val="16"/>
        </w:rPr>
      </w:pPr>
    </w:p>
    <w:p w14:paraId="58D121DE" w14:textId="1F722A30" w:rsidR="001D27D8" w:rsidRPr="00F17E62" w:rsidRDefault="00944340" w:rsidP="001D27D8">
      <w:pPr>
        <w:spacing w:after="0" w:line="276" w:lineRule="auto"/>
        <w:jc w:val="both"/>
        <w:rPr>
          <w:rFonts w:ascii="Palatino Linotype" w:eastAsia="Calibri" w:hAnsi="Palatino Linotype" w:cs="Arial"/>
          <w:color w:val="000000"/>
        </w:rPr>
      </w:pPr>
      <w:r w:rsidRPr="00944340">
        <w:rPr>
          <w:rFonts w:ascii="Palatino Linotype" w:hAnsi="Palatino Linotype"/>
          <w:w w:val="95"/>
        </w:rPr>
        <w:t>KAYAPA Organize Sanayi Bölgesi</w:t>
      </w:r>
      <w:r w:rsidRPr="00F17E62">
        <w:rPr>
          <w:rFonts w:ascii="Palatino Linotype" w:eastAsia="Calibri" w:hAnsi="Palatino Linotype" w:cs="Arial"/>
          <w:color w:val="000000"/>
        </w:rPr>
        <w:t xml:space="preserve"> </w:t>
      </w:r>
      <w:r w:rsidR="001D27D8" w:rsidRPr="00F17E62">
        <w:rPr>
          <w:rFonts w:ascii="Palatino Linotype" w:eastAsia="Calibri" w:hAnsi="Palatino Linotype" w:cs="Arial"/>
          <w:color w:val="000000"/>
        </w:rPr>
        <w:t xml:space="preserve">nezdinde; </w:t>
      </w:r>
      <w:r w:rsidRPr="00944340">
        <w:rPr>
          <w:rFonts w:ascii="Palatino Linotype" w:hAnsi="Palatino Linotype"/>
          <w:w w:val="95"/>
        </w:rPr>
        <w:t>KAYAPA Organize Sanayi Bölgesi</w:t>
      </w:r>
      <w:r w:rsidR="001D27D8" w:rsidRPr="00F17E62">
        <w:rPr>
          <w:rFonts w:ascii="Palatino Linotype" w:eastAsia="Calibri" w:hAnsi="Palatino Linotype" w:cs="Arial"/>
          <w:color w:val="000000"/>
        </w:rPr>
        <w:t>’nin meşru ve hukuka uygun kişisel veri işleme amaçları doğrultusunda, KVK Kanunu’nun 5. maddesinde belirtilen kişisel veri işleme şartlarından bir veya birkaçına dayalı ve bunlarla sınırlı olarak, başta kişisel verilerin işlenmesine ilişkin 4. maddede belirtilen ilkeler olmak üzere, KVK Kanunu’nda belirtilen genel ilkelere ve KVK Kanunu’nda düzenlenen tüm yükümlülüklere uyularak ve işbu Politika kapsamındaki kişisel veri sahipleri (Müşteriler, Potansiyel Müşteriler, Çalışanlar, Çalışan Adayları</w:t>
      </w:r>
      <w:r w:rsidR="001D27D8">
        <w:rPr>
          <w:rFonts w:ascii="Palatino Linotype" w:eastAsia="Calibri" w:hAnsi="Palatino Linotype" w:cs="Arial"/>
          <w:color w:val="000000"/>
        </w:rPr>
        <w:t>,</w:t>
      </w:r>
      <w:r w:rsidR="001D27D8" w:rsidRPr="00F17E62">
        <w:rPr>
          <w:rFonts w:ascii="Palatino Linotype" w:eastAsia="Calibri" w:hAnsi="Palatino Linotype" w:cs="Arial"/>
          <w:color w:val="000000"/>
        </w:rPr>
        <w:t xml:space="preserve"> İşbirliği İçinde Olduğumuz Tedarikçi Çalışanları, Tedarikçi Yetkilileri</w:t>
      </w:r>
      <w:r w:rsidR="001D27D8">
        <w:rPr>
          <w:rFonts w:ascii="Palatino Linotype" w:eastAsia="Calibri" w:hAnsi="Palatino Linotype" w:cs="Arial"/>
          <w:color w:val="000000"/>
        </w:rPr>
        <w:t>,</w:t>
      </w:r>
      <w:r w:rsidR="001D27D8" w:rsidRPr="00F17E62">
        <w:rPr>
          <w:rFonts w:ascii="Palatino Linotype" w:eastAsia="Calibri" w:hAnsi="Palatino Linotype" w:cs="Arial"/>
          <w:color w:val="000000"/>
        </w:rPr>
        <w:t xml:space="preserve"> Referans</w:t>
      </w:r>
      <w:r w:rsidR="001D27D8">
        <w:rPr>
          <w:rFonts w:ascii="Palatino Linotype" w:eastAsia="Calibri" w:hAnsi="Palatino Linotype" w:cs="Arial"/>
          <w:color w:val="000000"/>
        </w:rPr>
        <w:t>, Hissedar/Ortak, Çalışan Yakını, Referans</w:t>
      </w:r>
      <w:r w:rsidR="001D27D8" w:rsidRPr="00F17E62">
        <w:rPr>
          <w:rFonts w:ascii="Palatino Linotype" w:eastAsia="Calibri" w:hAnsi="Palatino Linotype" w:cs="Arial"/>
          <w:color w:val="000000"/>
        </w:rPr>
        <w:t xml:space="preserve">) ile sınırlı </w:t>
      </w:r>
      <w:proofErr w:type="gramStart"/>
      <w:r w:rsidR="001D27D8" w:rsidRPr="00F17E62">
        <w:rPr>
          <w:rFonts w:ascii="Palatino Linotype" w:eastAsia="Calibri" w:hAnsi="Palatino Linotype" w:cs="Arial"/>
          <w:color w:val="000000"/>
        </w:rPr>
        <w:t>olarak ;</w:t>
      </w:r>
      <w:proofErr w:type="gramEnd"/>
      <w:r w:rsidR="001D27D8" w:rsidRPr="00F17E62">
        <w:rPr>
          <w:rFonts w:ascii="Palatino Linotype" w:eastAsia="Calibri" w:hAnsi="Palatino Linotype" w:cs="Arial"/>
          <w:color w:val="000000"/>
        </w:rPr>
        <w:t xml:space="preserve"> </w:t>
      </w:r>
    </w:p>
    <w:p w14:paraId="6A0D15B7" w14:textId="77777777" w:rsidR="001D27D8" w:rsidRPr="00F0054B" w:rsidRDefault="001D27D8" w:rsidP="001D27D8">
      <w:pPr>
        <w:spacing w:after="0" w:line="276" w:lineRule="auto"/>
        <w:jc w:val="both"/>
        <w:rPr>
          <w:rFonts w:ascii="Palatino Linotype" w:eastAsia="Calibri" w:hAnsi="Palatino Linotype" w:cs="Arial"/>
          <w:color w:val="000000"/>
          <w:sz w:val="16"/>
          <w:szCs w:val="16"/>
        </w:rPr>
      </w:pPr>
    </w:p>
    <w:p w14:paraId="1307060B" w14:textId="78DAA217" w:rsidR="001D27D8" w:rsidRPr="00DE79CA" w:rsidRDefault="00E249A6"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Pr>
          <w:rFonts w:ascii="Palatino Linotype" w:hAnsi="Palatino Linotype"/>
          <w:w w:val="95"/>
        </w:rPr>
        <w:t>OSB</w:t>
      </w:r>
      <w:r w:rsidR="001D27D8" w:rsidRPr="00DE79CA">
        <w:rPr>
          <w:rFonts w:ascii="Palatino Linotype" w:eastAsia="Calibri" w:hAnsi="Palatino Linotype" w:cs="Arial"/>
          <w:color w:val="000000"/>
          <w:lang w:eastAsia="ja-JP"/>
        </w:rPr>
        <w:t xml:space="preserve"> tarafından yürütülen ticari faaliyet gereklerinin yerine </w:t>
      </w:r>
      <w:proofErr w:type="gramStart"/>
      <w:r w:rsidR="001D27D8" w:rsidRPr="00DE79CA">
        <w:rPr>
          <w:rFonts w:ascii="Palatino Linotype" w:eastAsia="Calibri" w:hAnsi="Palatino Linotype" w:cs="Arial"/>
          <w:color w:val="000000"/>
          <w:lang w:eastAsia="ja-JP"/>
        </w:rPr>
        <w:t>getirilmesi,</w:t>
      </w:r>
      <w:proofErr w:type="gramEnd"/>
      <w:r w:rsidR="001D27D8" w:rsidRPr="00DE79CA">
        <w:rPr>
          <w:rFonts w:ascii="Palatino Linotype" w:eastAsia="Calibri" w:hAnsi="Palatino Linotype" w:cs="Arial"/>
          <w:color w:val="000000"/>
          <w:lang w:eastAsia="ja-JP"/>
        </w:rPr>
        <w:t xml:space="preserve"> ve hizmetin ifası ile </w:t>
      </w:r>
      <w:r>
        <w:rPr>
          <w:rFonts w:ascii="Palatino Linotype" w:hAnsi="Palatino Linotype"/>
          <w:w w:val="95"/>
        </w:rPr>
        <w:t>OSB</w:t>
      </w:r>
      <w:r w:rsidR="001D27D8" w:rsidRPr="00DE79CA">
        <w:rPr>
          <w:rFonts w:ascii="Palatino Linotype" w:eastAsia="Calibri" w:hAnsi="Palatino Linotype" w:cs="Arial"/>
          <w:color w:val="000000"/>
          <w:lang w:eastAsia="ja-JP"/>
        </w:rPr>
        <w:t xml:space="preserve"> tarafından sunulan ürün ve hizmetlerden ilgili kişileri faydalanmasını sağlamak,</w:t>
      </w:r>
    </w:p>
    <w:p w14:paraId="0F7F9171" w14:textId="0DF4488F" w:rsidR="001D27D8" w:rsidRPr="00DE79CA" w:rsidRDefault="00E249A6"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Pr>
          <w:rFonts w:ascii="Palatino Linotype" w:hAnsi="Palatino Linotype"/>
          <w:w w:val="95"/>
        </w:rPr>
        <w:t>OSB</w:t>
      </w:r>
      <w:r w:rsidR="001D27D8" w:rsidRPr="00DE79CA">
        <w:rPr>
          <w:rFonts w:ascii="Palatino Linotype" w:eastAsia="Calibri" w:hAnsi="Palatino Linotype" w:cs="Arial"/>
          <w:color w:val="000000"/>
          <w:lang w:eastAsia="ja-JP"/>
        </w:rPr>
        <w:t xml:space="preserve"> ilgili iş birimleri tarafından gerekli çalışmaların yapılması ve buna bağlı iş süreçlerinin yürütülmesi ve raporların yapılması,</w:t>
      </w:r>
    </w:p>
    <w:p w14:paraId="2BFB4D6E" w14:textId="0EF01A2B" w:rsidR="001D27D8" w:rsidRPr="00DE79CA" w:rsidRDefault="00E249A6"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Pr>
          <w:rFonts w:ascii="Palatino Linotype" w:hAnsi="Palatino Linotype"/>
          <w:w w:val="95"/>
        </w:rPr>
        <w:t>OSB</w:t>
      </w:r>
      <w:r w:rsidR="001D27D8" w:rsidRPr="00DE79CA">
        <w:rPr>
          <w:rFonts w:ascii="Palatino Linotype" w:eastAsia="Calibri" w:hAnsi="Palatino Linotype" w:cs="Arial"/>
          <w:color w:val="000000"/>
          <w:lang w:eastAsia="ja-JP"/>
        </w:rPr>
        <w:t xml:space="preserve"> ticari, operasyonel ve iş stratejilerinin belirlenmesi ve uygulanması,</w:t>
      </w:r>
    </w:p>
    <w:p w14:paraId="62D64356" w14:textId="504DED65" w:rsidR="001D27D8" w:rsidRPr="00DE79CA" w:rsidRDefault="00E249A6"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Pr>
          <w:rFonts w:ascii="Palatino Linotype" w:hAnsi="Palatino Linotype"/>
          <w:w w:val="95"/>
        </w:rPr>
        <w:lastRenderedPageBreak/>
        <w:t>OSB</w:t>
      </w:r>
      <w:r w:rsidR="001D27D8" w:rsidRPr="00DE79CA">
        <w:rPr>
          <w:rFonts w:ascii="Palatino Linotype" w:eastAsia="Calibri" w:hAnsi="Palatino Linotype" w:cs="Arial"/>
          <w:color w:val="000000"/>
          <w:lang w:eastAsia="ja-JP"/>
        </w:rPr>
        <w:t xml:space="preserve"> ve/veya tedarikçilerimiz tarafından sunulan ürün ve hizmetler ile </w:t>
      </w:r>
      <w:r>
        <w:rPr>
          <w:rFonts w:ascii="Palatino Linotype" w:hAnsi="Palatino Linotype"/>
          <w:w w:val="95"/>
        </w:rPr>
        <w:t>OSB</w:t>
      </w:r>
      <w:r w:rsidR="001D27D8" w:rsidRPr="00DE79CA">
        <w:rPr>
          <w:rFonts w:ascii="Palatino Linotype" w:eastAsia="Calibri" w:hAnsi="Palatino Linotype" w:cs="Arial"/>
          <w:color w:val="000000"/>
          <w:lang w:eastAsia="ja-JP"/>
        </w:rPr>
        <w:t xml:space="preserve"> iş ilişkisi içerisinde olan üçüncü kişilerin hukuki ve ticari güvenliğinin temini, hukuksal süreçlerin takibi ve mevzuattan doğan hakların tesisi, kullanılması ve korunması,</w:t>
      </w:r>
    </w:p>
    <w:p w14:paraId="50E213EE" w14:textId="03ED134E" w:rsidR="001D27D8" w:rsidRPr="00DE79CA" w:rsidRDefault="00E249A6"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Pr>
          <w:rFonts w:ascii="Palatino Linotype" w:hAnsi="Palatino Linotype"/>
          <w:w w:val="95"/>
        </w:rPr>
        <w:t>OSB</w:t>
      </w:r>
      <w:r w:rsidR="001D27D8" w:rsidRPr="00DE79CA">
        <w:rPr>
          <w:rFonts w:ascii="Palatino Linotype" w:eastAsia="Calibri" w:hAnsi="Palatino Linotype" w:cs="Arial"/>
          <w:color w:val="000000"/>
          <w:lang w:eastAsia="ja-JP"/>
        </w:rPr>
        <w:t xml:space="preserve"> faaliyetlerimizin, </w:t>
      </w:r>
      <w:r>
        <w:rPr>
          <w:rFonts w:ascii="Palatino Linotype" w:hAnsi="Palatino Linotype"/>
          <w:w w:val="95"/>
        </w:rPr>
        <w:t>OSB</w:t>
      </w:r>
      <w:r w:rsidR="001D27D8" w:rsidRPr="00DE79CA">
        <w:rPr>
          <w:rFonts w:ascii="Palatino Linotype" w:eastAsia="Calibri" w:hAnsi="Palatino Linotype" w:cs="Arial"/>
          <w:color w:val="000000"/>
          <w:lang w:eastAsia="ja-JP"/>
        </w:rPr>
        <w:t xml:space="preserve"> </w:t>
      </w:r>
      <w:proofErr w:type="gramStart"/>
      <w:r w:rsidR="001D27D8" w:rsidRPr="00DE79CA">
        <w:rPr>
          <w:rFonts w:ascii="Palatino Linotype" w:eastAsia="Calibri" w:hAnsi="Palatino Linotype" w:cs="Arial"/>
          <w:color w:val="000000"/>
          <w:lang w:eastAsia="ja-JP"/>
        </w:rPr>
        <w:t>prosedürleri</w:t>
      </w:r>
      <w:proofErr w:type="gramEnd"/>
      <w:r w:rsidR="001D27D8" w:rsidRPr="00DE79CA">
        <w:rPr>
          <w:rFonts w:ascii="Palatino Linotype" w:eastAsia="Calibri" w:hAnsi="Palatino Linotype" w:cs="Arial"/>
          <w:color w:val="000000"/>
          <w:lang w:eastAsia="ja-JP"/>
        </w:rPr>
        <w:t xml:space="preserve"> veya ilgili mevzuata uygun olarak yürütülmesinin temini,</w:t>
      </w:r>
    </w:p>
    <w:p w14:paraId="0C237B90" w14:textId="77777777" w:rsidR="001D27D8" w:rsidRPr="00DE79CA" w:rsidRDefault="001D27D8"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sidRPr="00DE79CA">
        <w:rPr>
          <w:rFonts w:ascii="Palatino Linotype" w:eastAsia="Calibri" w:hAnsi="Palatino Linotype" w:cs="Arial"/>
          <w:color w:val="000000"/>
          <w:lang w:eastAsia="ja-JP"/>
        </w:rPr>
        <w:t>Kurumsal sürdürülebilirlik, kurumsal yönetim, stratejik planlama ve bilgi güvenliği süreçlerinin planlanması, denetimi ve icrası; iş sürekliliğin sağlanması,</w:t>
      </w:r>
    </w:p>
    <w:p w14:paraId="4847FE95" w14:textId="77777777" w:rsidR="001D27D8" w:rsidRPr="00DE79CA" w:rsidRDefault="001D27D8"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sidRPr="00DE79CA">
        <w:rPr>
          <w:rFonts w:ascii="Palatino Linotype" w:eastAsia="Calibri" w:hAnsi="Palatino Linotype" w:cs="Arial"/>
          <w:color w:val="000000"/>
          <w:lang w:eastAsia="ja-JP"/>
        </w:rPr>
        <w:t>İhtiyaca göre farklılıklar arz eden sektörlerdeki iş ortaklarımız ile yürütülen işlerin icrası ve ilişkilerin yönetimi,</w:t>
      </w:r>
    </w:p>
    <w:p w14:paraId="0CFE679C" w14:textId="77777777" w:rsidR="001D27D8" w:rsidRPr="00DE79CA" w:rsidRDefault="001D27D8"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sidRPr="00DE79CA">
        <w:rPr>
          <w:rFonts w:ascii="Palatino Linotype" w:eastAsia="Calibri" w:hAnsi="Palatino Linotype" w:cs="Arial"/>
          <w:color w:val="000000"/>
          <w:lang w:eastAsia="ja-JP"/>
        </w:rPr>
        <w:t>Kamu Kurum ve bütün otoritelerce öngörülen bilgi paylaşımı, raporlama, bilgilendirme yükümlülüklerinin yerine getirilmesi,</w:t>
      </w:r>
    </w:p>
    <w:p w14:paraId="16D9781B" w14:textId="77777777" w:rsidR="001D27D8" w:rsidRPr="00DE79CA" w:rsidRDefault="001D27D8"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sidRPr="00DE79CA">
        <w:rPr>
          <w:rFonts w:ascii="Palatino Linotype" w:eastAsia="Calibri" w:hAnsi="Palatino Linotype" w:cs="Arial"/>
          <w:color w:val="000000"/>
          <w:lang w:eastAsia="ja-JP"/>
        </w:rPr>
        <w:t>Yasal mevzuattan kaynaklanan bilgi ve belge saklama yükümlülüklerinin yerine getirilmesi,</w:t>
      </w:r>
    </w:p>
    <w:p w14:paraId="2FE172A2" w14:textId="5CDEC879" w:rsidR="001D27D8" w:rsidRPr="00DE79CA" w:rsidRDefault="00E249A6"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Pr>
          <w:rFonts w:ascii="Palatino Linotype" w:hAnsi="Palatino Linotype"/>
          <w:w w:val="95"/>
        </w:rPr>
        <w:t>OSB</w:t>
      </w:r>
      <w:r w:rsidR="001D27D8" w:rsidRPr="00DE79CA">
        <w:rPr>
          <w:rFonts w:ascii="Palatino Linotype" w:eastAsia="Calibri" w:hAnsi="Palatino Linotype" w:cs="Arial"/>
          <w:color w:val="000000"/>
          <w:lang w:eastAsia="ja-JP"/>
        </w:rPr>
        <w:t xml:space="preserve"> ihtiyaç duyulan planlama ve istatistik faaliyetlerinin yürütülmesi,</w:t>
      </w:r>
    </w:p>
    <w:p w14:paraId="76F78DFC" w14:textId="2BBA555A" w:rsidR="001D27D8" w:rsidRPr="00DE79CA" w:rsidRDefault="00E249A6"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Pr>
          <w:rFonts w:ascii="Palatino Linotype" w:hAnsi="Palatino Linotype"/>
          <w:w w:val="95"/>
        </w:rPr>
        <w:t>OSB</w:t>
      </w:r>
      <w:r w:rsidR="001D27D8" w:rsidRPr="00DE79CA">
        <w:rPr>
          <w:rFonts w:ascii="Palatino Linotype" w:eastAsia="Calibri" w:hAnsi="Palatino Linotype" w:cs="Arial"/>
          <w:color w:val="000000"/>
          <w:lang w:eastAsia="ja-JP"/>
        </w:rPr>
        <w:t xml:space="preserve"> ticari ve iş stratejilerinin belirlenmesi ve uygulanması,</w:t>
      </w:r>
    </w:p>
    <w:p w14:paraId="120EF449" w14:textId="77777777" w:rsidR="001D27D8" w:rsidRPr="00DE79CA" w:rsidRDefault="001D27D8"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sidRPr="00DE79CA">
        <w:rPr>
          <w:rFonts w:ascii="Palatino Linotype" w:eastAsia="Calibri" w:hAnsi="Palatino Linotype" w:cs="Arial"/>
          <w:color w:val="000000"/>
          <w:lang w:eastAsia="ja-JP"/>
        </w:rPr>
        <w:t>Finans, iletişim, pazar araştırması ve satın alma operasyonlarımızın yürütülmesi,</w:t>
      </w:r>
    </w:p>
    <w:p w14:paraId="62BE522F" w14:textId="2A81F71A" w:rsidR="001D27D8" w:rsidRPr="00DE79CA" w:rsidRDefault="00E249A6"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Pr>
          <w:rFonts w:ascii="Palatino Linotype" w:hAnsi="Palatino Linotype"/>
          <w:w w:val="95"/>
        </w:rPr>
        <w:t>OSB</w:t>
      </w:r>
      <w:r w:rsidR="001D27D8" w:rsidRPr="00DE79CA">
        <w:rPr>
          <w:rFonts w:ascii="Palatino Linotype" w:eastAsia="Calibri" w:hAnsi="Palatino Linotype" w:cs="Arial"/>
          <w:color w:val="000000"/>
          <w:lang w:eastAsia="ja-JP"/>
        </w:rPr>
        <w:t xml:space="preserve"> içi sistem ve uygulama yönetimi operasyonlarının sürdürülmesi,</w:t>
      </w:r>
    </w:p>
    <w:p w14:paraId="3A63C1B9" w14:textId="77777777" w:rsidR="001D27D8" w:rsidRPr="00DE79CA" w:rsidRDefault="001D27D8" w:rsidP="001D27D8">
      <w:pPr>
        <w:numPr>
          <w:ilvl w:val="0"/>
          <w:numId w:val="10"/>
        </w:numPr>
        <w:autoSpaceDE w:val="0"/>
        <w:autoSpaceDN w:val="0"/>
        <w:adjustRightInd w:val="0"/>
        <w:spacing w:after="0" w:line="360" w:lineRule="auto"/>
        <w:jc w:val="both"/>
        <w:rPr>
          <w:rFonts w:ascii="Palatino Linotype" w:eastAsia="Calibri" w:hAnsi="Palatino Linotype" w:cs="Arial"/>
          <w:color w:val="000000"/>
          <w:lang w:eastAsia="ja-JP"/>
        </w:rPr>
      </w:pPr>
      <w:r w:rsidRPr="00DE79CA">
        <w:rPr>
          <w:rFonts w:ascii="Palatino Linotype" w:eastAsia="Calibri" w:hAnsi="Palatino Linotype" w:cs="Arial"/>
          <w:color w:val="000000"/>
          <w:lang w:eastAsia="ja-JP"/>
        </w:rPr>
        <w:t>Hukuki süreçlerimizin yönetilmesi, tarafınıza kesintisiz olarak daha iyi ve güvenilir hizmet verilebilmesi amaçlarıyla 6698 sayılı Kanun’un 5. ve 6. maddelerinde belirtilen kişisel veri işleme şartları ve amaçları dahilinde işlenecektir.</w:t>
      </w:r>
    </w:p>
    <w:p w14:paraId="200B9839" w14:textId="77777777" w:rsidR="001D27D8" w:rsidRPr="00DE79CA" w:rsidRDefault="001D27D8" w:rsidP="001D27D8">
      <w:pPr>
        <w:autoSpaceDE w:val="0"/>
        <w:autoSpaceDN w:val="0"/>
        <w:adjustRightInd w:val="0"/>
        <w:spacing w:after="0" w:line="240" w:lineRule="auto"/>
        <w:jc w:val="both"/>
        <w:rPr>
          <w:rFonts w:ascii="Palatino Linotype" w:eastAsia="Calibri" w:hAnsi="Palatino Linotype" w:cs="Arial"/>
          <w:color w:val="000000"/>
          <w:lang w:eastAsia="ja-JP"/>
        </w:rPr>
      </w:pPr>
    </w:p>
    <w:p w14:paraId="77DB7727" w14:textId="77777777" w:rsidR="001D27D8" w:rsidRPr="00F0054B" w:rsidRDefault="001D27D8" w:rsidP="001D27D8">
      <w:pPr>
        <w:autoSpaceDE w:val="0"/>
        <w:autoSpaceDN w:val="0"/>
        <w:adjustRightInd w:val="0"/>
        <w:spacing w:after="0" w:line="240" w:lineRule="auto"/>
        <w:jc w:val="both"/>
        <w:rPr>
          <w:rFonts w:ascii="Palatino Linotype" w:eastAsia="Calibri" w:hAnsi="Palatino Linotype" w:cs="Arial"/>
          <w:color w:val="000000"/>
          <w:sz w:val="8"/>
          <w:szCs w:val="8"/>
        </w:rPr>
      </w:pPr>
    </w:p>
    <w:p w14:paraId="39771911" w14:textId="6970CDFD" w:rsidR="001D27D8" w:rsidRPr="00F0054B" w:rsidRDefault="00162566" w:rsidP="001D27D8">
      <w:pPr>
        <w:autoSpaceDE w:val="0"/>
        <w:autoSpaceDN w:val="0"/>
        <w:adjustRightInd w:val="0"/>
        <w:spacing w:after="0" w:line="360" w:lineRule="auto"/>
        <w:jc w:val="both"/>
        <w:rPr>
          <w:rFonts w:ascii="Palatino Linotype" w:eastAsia="Calibri" w:hAnsi="Palatino Linotype" w:cs="Arial"/>
          <w:color w:val="000000"/>
          <w:lang w:val="en-US" w:eastAsia="ja-JP"/>
        </w:rPr>
      </w:pPr>
      <w:r w:rsidRPr="00944340">
        <w:rPr>
          <w:rFonts w:ascii="Palatino Linotype" w:eastAsia="Calibri" w:hAnsi="Palatino Linotype"/>
        </w:rPr>
        <w:t xml:space="preserve">KAYAPA Organize Sanayi </w:t>
      </w:r>
      <w:proofErr w:type="gramStart"/>
      <w:r w:rsidRPr="00944340">
        <w:rPr>
          <w:rFonts w:ascii="Palatino Linotype" w:eastAsia="Calibri" w:hAnsi="Palatino Linotype"/>
        </w:rPr>
        <w:t>Bölgesi</w:t>
      </w:r>
      <w:r w:rsidRPr="00884148">
        <w:rPr>
          <w:rFonts w:ascii="Palatino Linotype" w:eastAsia="Calibri" w:hAnsi="Palatino Linotype"/>
        </w:rPr>
        <w:t xml:space="preserve"> </w:t>
      </w:r>
      <w:r>
        <w:rPr>
          <w:rFonts w:ascii="Palatino Linotype" w:eastAsia="Calibri" w:hAnsi="Palatino Linotype"/>
        </w:rPr>
        <w:t xml:space="preserve"> </w:t>
      </w:r>
      <w:r w:rsidR="001D27D8" w:rsidRPr="00F0054B">
        <w:rPr>
          <w:rFonts w:ascii="Palatino Linotype" w:eastAsia="Calibri" w:hAnsi="Palatino Linotype" w:cs="Arial"/>
          <w:color w:val="000000"/>
          <w:lang w:val="en-US" w:eastAsia="ja-JP"/>
        </w:rPr>
        <w:t>Kişisel</w:t>
      </w:r>
      <w:proofErr w:type="gramEnd"/>
      <w:r w:rsidR="001D27D8" w:rsidRPr="00F0054B">
        <w:rPr>
          <w:rFonts w:ascii="Palatino Linotype" w:eastAsia="Calibri" w:hAnsi="Palatino Linotype" w:cs="Arial"/>
          <w:color w:val="000000"/>
          <w:lang w:val="en-US" w:eastAsia="ja-JP"/>
        </w:rPr>
        <w:t xml:space="preserve"> Verileri Koruma Kurumu tarafından çıkarılan Veri Sorumluları Sicili Yönetmeliği uyarınca kişisel veri envanteri oluşturmuştur. Bu veri envanterinde veri kategorileri, verinin kaynağı, veri işleme amaçları, veri işleme süreci, verilerin aktarıldığı alıcı grupları ve saklama süreleri yer almaktadır. </w:t>
      </w:r>
    </w:p>
    <w:p w14:paraId="29096B6E" w14:textId="77777777" w:rsidR="001D27D8" w:rsidRPr="00F0054B" w:rsidRDefault="001D27D8" w:rsidP="001D27D8">
      <w:pPr>
        <w:autoSpaceDE w:val="0"/>
        <w:autoSpaceDN w:val="0"/>
        <w:adjustRightInd w:val="0"/>
        <w:spacing w:after="0" w:line="360" w:lineRule="auto"/>
        <w:jc w:val="both"/>
        <w:rPr>
          <w:rFonts w:ascii="Palatino Linotype" w:eastAsia="Calibri" w:hAnsi="Palatino Linotype" w:cs="Arial"/>
          <w:color w:val="000000"/>
          <w:sz w:val="16"/>
          <w:szCs w:val="16"/>
          <w:lang w:val="en-US" w:eastAsia="ja-JP"/>
        </w:rPr>
      </w:pPr>
    </w:p>
    <w:p w14:paraId="696B3506" w14:textId="0C564251" w:rsidR="001D27D8" w:rsidRPr="00F0054B" w:rsidRDefault="001D27D8" w:rsidP="001D27D8">
      <w:pPr>
        <w:autoSpaceDE w:val="0"/>
        <w:autoSpaceDN w:val="0"/>
        <w:adjustRightInd w:val="0"/>
        <w:spacing w:after="0" w:line="360" w:lineRule="auto"/>
        <w:jc w:val="both"/>
        <w:rPr>
          <w:rFonts w:ascii="Palatino Linotype" w:eastAsia="Calibri" w:hAnsi="Palatino Linotype" w:cs="Arial"/>
          <w:color w:val="000000"/>
          <w:lang w:val="en-US" w:eastAsia="ja-JP"/>
        </w:rPr>
      </w:pPr>
      <w:r w:rsidRPr="00F0054B">
        <w:rPr>
          <w:rFonts w:ascii="Palatino Linotype" w:eastAsia="Calibri" w:hAnsi="Palatino Linotype" w:cs="Arial"/>
          <w:color w:val="000000"/>
          <w:lang w:val="en-US" w:eastAsia="ja-JP"/>
        </w:rPr>
        <w:t xml:space="preserve">Bu kapsamda </w:t>
      </w:r>
      <w:r w:rsidR="00162566" w:rsidRPr="00944340">
        <w:rPr>
          <w:rFonts w:ascii="Palatino Linotype" w:eastAsia="Calibri" w:hAnsi="Palatino Linotype"/>
        </w:rPr>
        <w:t>KAYAPA Organize Sanayi Bölgesi</w:t>
      </w:r>
      <w:r w:rsidR="00D73F08" w:rsidRPr="00F0054B">
        <w:rPr>
          <w:rFonts w:ascii="Palatino Linotype" w:eastAsia="Calibri" w:hAnsi="Palatino Linotype" w:cs="Arial"/>
          <w:color w:val="000000"/>
          <w:lang w:val="en-US" w:eastAsia="ja-JP"/>
        </w:rPr>
        <w:t xml:space="preserve"> </w:t>
      </w:r>
      <w:r w:rsidRPr="00F0054B">
        <w:rPr>
          <w:rFonts w:ascii="Palatino Linotype" w:eastAsia="Calibri" w:hAnsi="Palatino Linotype" w:cs="Arial"/>
          <w:color w:val="000000"/>
          <w:lang w:val="en-US" w:eastAsia="ja-JP"/>
        </w:rPr>
        <w:t xml:space="preserve">içerisinde aşağıdaki türlerde veri kategorileri bu türlerle sınırlı olmamakla beraber </w:t>
      </w:r>
      <w:proofErr w:type="gramStart"/>
      <w:r w:rsidRPr="00F0054B">
        <w:rPr>
          <w:rFonts w:ascii="Palatino Linotype" w:eastAsia="Calibri" w:hAnsi="Palatino Linotype" w:cs="Arial"/>
          <w:color w:val="000000"/>
          <w:lang w:val="en-US" w:eastAsia="ja-JP"/>
        </w:rPr>
        <w:t>bulunmaktadır ;</w:t>
      </w:r>
      <w:proofErr w:type="gramEnd"/>
    </w:p>
    <w:p w14:paraId="50DE0DC1" w14:textId="77777777" w:rsidR="001D27D8" w:rsidRPr="00F0054B" w:rsidRDefault="001D27D8" w:rsidP="001D27D8">
      <w:pPr>
        <w:autoSpaceDE w:val="0"/>
        <w:autoSpaceDN w:val="0"/>
        <w:adjustRightInd w:val="0"/>
        <w:spacing w:after="0" w:line="360" w:lineRule="auto"/>
        <w:jc w:val="both"/>
        <w:rPr>
          <w:rFonts w:ascii="Palatino Linotype" w:eastAsia="Calibri" w:hAnsi="Palatino Linotype" w:cs="Arial"/>
          <w:color w:val="000000"/>
          <w:sz w:val="16"/>
          <w:szCs w:val="16"/>
          <w:lang w:val="en-US" w:eastAsia="ja-JP"/>
        </w:rPr>
      </w:pPr>
    </w:p>
    <w:p w14:paraId="71C29880" w14:textId="0E7E2C12" w:rsidR="001D27D8" w:rsidRDefault="001D27D8" w:rsidP="001D27D8">
      <w:pPr>
        <w:spacing w:after="0" w:line="360" w:lineRule="auto"/>
        <w:jc w:val="both"/>
        <w:rPr>
          <w:rFonts w:ascii="Palatino Linotype" w:hAnsi="Palatino Linotype"/>
        </w:rPr>
      </w:pPr>
      <w:r w:rsidRPr="00F0054B">
        <w:rPr>
          <w:rFonts w:ascii="Palatino Linotype" w:eastAsia="Calibri" w:hAnsi="Palatino Linotype" w:cs="Arial"/>
          <w:color w:val="000000"/>
          <w:lang w:val="en-US" w:eastAsia="ja-JP"/>
        </w:rPr>
        <w:lastRenderedPageBreak/>
        <w:t>Kimlik bilgisi, iletişim bilgisi, özlük bilgisi, hukuki işlem bilgisi, müşteri işlem bilgisi, fiziksel</w:t>
      </w:r>
      <w:r w:rsidRPr="00F17E62">
        <w:rPr>
          <w:rFonts w:ascii="Palatino Linotype" w:hAnsi="Palatino Linotype"/>
        </w:rPr>
        <w:t xml:space="preserve"> mekan güvenliği bilgisi, işlem güvenliği bilgisi, finans bilgisi, pazarlama satış bilgisi, görsel ve işitsel kayıt bilgisi, </w:t>
      </w:r>
      <w:r>
        <w:rPr>
          <w:rFonts w:ascii="Palatino Linotype" w:hAnsi="Palatino Linotype"/>
        </w:rPr>
        <w:t xml:space="preserve">ırk ve etnik köken bilgisi, din bilgisi (eski kimlikte), </w:t>
      </w:r>
      <w:r w:rsidRPr="00F17E62">
        <w:rPr>
          <w:rFonts w:ascii="Palatino Linotype" w:hAnsi="Palatino Linotype"/>
        </w:rPr>
        <w:t>sağlık bilgisi</w:t>
      </w:r>
      <w:r>
        <w:rPr>
          <w:rFonts w:ascii="Palatino Linotype" w:hAnsi="Palatino Linotype"/>
        </w:rPr>
        <w:t xml:space="preserve"> </w:t>
      </w:r>
      <w:r w:rsidRPr="00F17E62">
        <w:rPr>
          <w:rFonts w:ascii="Palatino Linotype" w:hAnsi="Palatino Linotype"/>
        </w:rPr>
        <w:t>ile ceza mahkumiyeti ve güvenlik tedbirleri bilgisi</w:t>
      </w:r>
      <w:r w:rsidR="004C214B">
        <w:rPr>
          <w:rFonts w:ascii="Palatino Linotype" w:hAnsi="Palatino Linotype"/>
        </w:rPr>
        <w:t xml:space="preserve"> </w:t>
      </w:r>
      <w:r w:rsidRPr="00F17E62">
        <w:rPr>
          <w:rFonts w:ascii="Palatino Linotype" w:hAnsi="Palatino Linotype"/>
        </w:rPr>
        <w:t xml:space="preserve">ve diğer bilgiler </w:t>
      </w:r>
      <w:r>
        <w:rPr>
          <w:rFonts w:ascii="Palatino Linotype" w:hAnsi="Palatino Linotype"/>
        </w:rPr>
        <w:t xml:space="preserve">( imza) </w:t>
      </w:r>
      <w:r w:rsidRPr="00F17E62">
        <w:rPr>
          <w:rFonts w:ascii="Palatino Linotype" w:hAnsi="Palatino Linotype"/>
        </w:rPr>
        <w:t>veri kategorisi.</w:t>
      </w:r>
    </w:p>
    <w:p w14:paraId="79EE0B60" w14:textId="77777777" w:rsidR="001D27D8" w:rsidRDefault="001D27D8" w:rsidP="001D27D8">
      <w:pPr>
        <w:spacing w:after="0" w:line="276" w:lineRule="auto"/>
        <w:jc w:val="both"/>
        <w:rPr>
          <w:rFonts w:ascii="Palatino Linotype" w:hAnsi="Palatino Linotype"/>
        </w:rPr>
      </w:pPr>
    </w:p>
    <w:p w14:paraId="3C376A9F" w14:textId="77777777" w:rsidR="001D27D8" w:rsidRPr="00BD25F9" w:rsidRDefault="001D27D8" w:rsidP="001D27D8">
      <w:pPr>
        <w:pStyle w:val="ListeParagraf"/>
        <w:numPr>
          <w:ilvl w:val="0"/>
          <w:numId w:val="3"/>
        </w:numPr>
        <w:tabs>
          <w:tab w:val="left" w:pos="567"/>
        </w:tabs>
        <w:jc w:val="both"/>
        <w:rPr>
          <w:rFonts w:ascii="Palatino Linotype" w:hAnsi="Palatino Linotype"/>
          <w:b/>
          <w:sz w:val="22"/>
          <w:szCs w:val="22"/>
          <w:lang w:val="tr-TR" w:eastAsia="en-US"/>
        </w:rPr>
      </w:pPr>
      <w:r w:rsidRPr="00BD25F9">
        <w:rPr>
          <w:rFonts w:ascii="Palatino Linotype" w:hAnsi="Palatino Linotype"/>
          <w:b/>
          <w:sz w:val="22"/>
          <w:szCs w:val="22"/>
          <w:lang w:val="tr-TR" w:eastAsia="en-US"/>
        </w:rPr>
        <w:t xml:space="preserve"> KİŞİSEL VERİ</w:t>
      </w:r>
      <w:r>
        <w:rPr>
          <w:rFonts w:ascii="Palatino Linotype" w:hAnsi="Palatino Linotype"/>
          <w:b/>
          <w:sz w:val="22"/>
          <w:szCs w:val="22"/>
          <w:lang w:val="tr-TR" w:eastAsia="en-US"/>
        </w:rPr>
        <w:t>LERİN</w:t>
      </w:r>
      <w:r w:rsidRPr="00BD25F9">
        <w:rPr>
          <w:rFonts w:ascii="Palatino Linotype" w:hAnsi="Palatino Linotype"/>
          <w:b/>
          <w:sz w:val="22"/>
          <w:szCs w:val="22"/>
          <w:lang w:val="tr-TR" w:eastAsia="en-US"/>
        </w:rPr>
        <w:t xml:space="preserve"> İŞLENMESİNE İLİŞKİN GENEL İLKELER</w:t>
      </w:r>
    </w:p>
    <w:p w14:paraId="35021C45" w14:textId="77777777" w:rsidR="001D27D8" w:rsidRPr="004465E3" w:rsidRDefault="001D27D8" w:rsidP="001D27D8">
      <w:pPr>
        <w:tabs>
          <w:tab w:val="left" w:pos="567"/>
        </w:tabs>
        <w:spacing w:line="240" w:lineRule="auto"/>
        <w:jc w:val="both"/>
        <w:rPr>
          <w:rFonts w:ascii="Palatino Linotype" w:eastAsia="Calibri" w:hAnsi="Palatino Linotype"/>
          <w:sz w:val="16"/>
          <w:szCs w:val="16"/>
        </w:rPr>
      </w:pPr>
    </w:p>
    <w:p w14:paraId="2D0359FC" w14:textId="77777777" w:rsidR="001D27D8" w:rsidRPr="003D06DC" w:rsidRDefault="001D27D8" w:rsidP="001D27D8">
      <w:pPr>
        <w:pStyle w:val="ListeParagraf"/>
        <w:numPr>
          <w:ilvl w:val="1"/>
          <w:numId w:val="3"/>
        </w:numPr>
        <w:tabs>
          <w:tab w:val="left" w:pos="567"/>
        </w:tabs>
        <w:jc w:val="both"/>
        <w:rPr>
          <w:rFonts w:ascii="Palatino Linotype" w:eastAsia="Calibri" w:hAnsi="Palatino Linotype"/>
        </w:rPr>
      </w:pPr>
      <w:r w:rsidRPr="00885C9E">
        <w:rPr>
          <w:rFonts w:ascii="Palatino Linotype" w:eastAsia="Calibri" w:hAnsi="Palatino Linotype"/>
          <w:b/>
        </w:rPr>
        <w:t>Hukuka Uygunluk</w:t>
      </w:r>
    </w:p>
    <w:p w14:paraId="749FE6FE" w14:textId="77777777" w:rsidR="001D27D8" w:rsidRPr="004465E3" w:rsidRDefault="001D27D8" w:rsidP="001D27D8">
      <w:pPr>
        <w:pStyle w:val="ListeParagraf"/>
        <w:tabs>
          <w:tab w:val="left" w:pos="567"/>
        </w:tabs>
        <w:ind w:left="1080"/>
        <w:jc w:val="both"/>
        <w:rPr>
          <w:rFonts w:ascii="Palatino Linotype" w:eastAsia="Calibri" w:hAnsi="Palatino Linotype"/>
          <w:sz w:val="16"/>
          <w:szCs w:val="16"/>
        </w:rPr>
      </w:pPr>
    </w:p>
    <w:p w14:paraId="356DA54C" w14:textId="07A562F0" w:rsidR="001D27D8" w:rsidRDefault="00E249A6" w:rsidP="001D27D8">
      <w:pPr>
        <w:tabs>
          <w:tab w:val="left" w:pos="567"/>
        </w:tabs>
        <w:spacing w:line="240" w:lineRule="auto"/>
        <w:jc w:val="both"/>
        <w:rPr>
          <w:rFonts w:ascii="Palatino Linotype" w:eastAsia="Times New Roman" w:hAnsi="Palatino Linotype"/>
          <w:lang w:eastAsia="tr-TR"/>
        </w:rPr>
      </w:pPr>
      <w:r>
        <w:rPr>
          <w:rFonts w:ascii="Palatino Linotype" w:hAnsi="Palatino Linotype"/>
          <w:w w:val="95"/>
        </w:rPr>
        <w:t>OSB</w:t>
      </w:r>
      <w:r w:rsidR="001D27D8" w:rsidRPr="00BD25F9">
        <w:rPr>
          <w:rFonts w:ascii="Palatino Linotype" w:eastAsia="Times New Roman" w:hAnsi="Palatino Linotype"/>
          <w:lang w:eastAsia="tr-TR"/>
        </w:rPr>
        <w:t>, Anayasa başta olmak üzere, KVK Kanunu ve ilgili mevzuata uygun olarak, kişisel verileri işleme faaliyetlerini hukuka ve dürüstlük kurallarına uygun olarak yürütür.</w:t>
      </w:r>
    </w:p>
    <w:p w14:paraId="4A6B145F" w14:textId="77777777" w:rsidR="001D27D8" w:rsidRPr="00BD25F9" w:rsidRDefault="001D27D8" w:rsidP="001D27D8">
      <w:pPr>
        <w:tabs>
          <w:tab w:val="left" w:pos="567"/>
        </w:tabs>
        <w:spacing w:line="240" w:lineRule="auto"/>
        <w:jc w:val="both"/>
        <w:rPr>
          <w:rFonts w:ascii="Palatino Linotype" w:eastAsia="Times New Roman" w:hAnsi="Palatino Linotype"/>
          <w:lang w:eastAsia="tr-TR"/>
        </w:rPr>
      </w:pPr>
    </w:p>
    <w:p w14:paraId="08F97075" w14:textId="77777777" w:rsidR="001D27D8" w:rsidRPr="00BD25F9" w:rsidRDefault="001D27D8" w:rsidP="001D27D8">
      <w:pPr>
        <w:pStyle w:val="ListeParagraf"/>
        <w:numPr>
          <w:ilvl w:val="1"/>
          <w:numId w:val="3"/>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Verilerin Doğru ve Gerektiğinde Güncel Olması</w:t>
      </w:r>
    </w:p>
    <w:p w14:paraId="645BFA37" w14:textId="77777777" w:rsidR="001D27D8" w:rsidRPr="003D06DC" w:rsidRDefault="001D27D8" w:rsidP="001D27D8">
      <w:pPr>
        <w:tabs>
          <w:tab w:val="left" w:pos="567"/>
          <w:tab w:val="left" w:pos="851"/>
        </w:tabs>
        <w:spacing w:line="240" w:lineRule="auto"/>
        <w:jc w:val="both"/>
        <w:rPr>
          <w:rFonts w:ascii="Palatino Linotype" w:eastAsia="Calibri" w:hAnsi="Palatino Linotype"/>
          <w:sz w:val="8"/>
          <w:szCs w:val="8"/>
        </w:rPr>
      </w:pPr>
    </w:p>
    <w:p w14:paraId="379AF549" w14:textId="6E9CEFE8" w:rsidR="001D27D8" w:rsidRDefault="00E249A6" w:rsidP="001D27D8">
      <w:pPr>
        <w:tabs>
          <w:tab w:val="left" w:pos="567"/>
        </w:tabs>
        <w:spacing w:line="240" w:lineRule="auto"/>
        <w:jc w:val="both"/>
        <w:rPr>
          <w:rFonts w:ascii="Palatino Linotype" w:eastAsia="Times New Roman" w:hAnsi="Palatino Linotype"/>
          <w:lang w:eastAsia="tr-TR"/>
        </w:rPr>
      </w:pPr>
      <w:r>
        <w:rPr>
          <w:rFonts w:ascii="Palatino Linotype" w:hAnsi="Palatino Linotype"/>
          <w:w w:val="95"/>
        </w:rPr>
        <w:t>OSB</w:t>
      </w:r>
      <w:r w:rsidR="001D27D8" w:rsidRPr="00BD25F9">
        <w:rPr>
          <w:rFonts w:ascii="Palatino Linotype" w:eastAsia="Times New Roman" w:hAnsi="Palatino Linotype"/>
          <w:lang w:eastAsia="tr-TR"/>
        </w:rPr>
        <w:t>; kişisel veri sahiplerinin temel haklarını ve kendi meşru menfaatlerini dikkate alarak işlediği kişisel verilerin doğru ve güncel olmasını sağlamakta, bu doğrultuda gerekli tedbirleri almaktadır. Bu kapsamda tüm kişi kategorilerine ilişkin veriler güncel tutulmaya çalışılmakta, doğruluğu ve güncelliğini sağlamaya yönelik her türlü idari ve teknik tedbirler alınmaktadır.</w:t>
      </w:r>
      <w:r w:rsidR="001D27D8">
        <w:rPr>
          <w:rFonts w:ascii="Palatino Linotype" w:eastAsia="Times New Roman" w:hAnsi="Palatino Linotype"/>
          <w:lang w:eastAsia="tr-TR"/>
        </w:rPr>
        <w:t xml:space="preserve"> (Her birim ve veri işleyen personel işledikleri verilerin güncelliğinin sağlanması konusunda sorumluluk taşımaktadır.) </w:t>
      </w:r>
    </w:p>
    <w:p w14:paraId="4EC0BB2C" w14:textId="77777777" w:rsidR="001D27D8" w:rsidRDefault="001D27D8" w:rsidP="001D27D8">
      <w:pPr>
        <w:tabs>
          <w:tab w:val="left" w:pos="567"/>
        </w:tabs>
        <w:spacing w:line="240" w:lineRule="auto"/>
        <w:jc w:val="both"/>
        <w:rPr>
          <w:rFonts w:ascii="Palatino Linotype" w:eastAsia="Times New Roman" w:hAnsi="Palatino Linotype"/>
          <w:lang w:eastAsia="tr-TR"/>
        </w:rPr>
      </w:pPr>
    </w:p>
    <w:p w14:paraId="52D97607" w14:textId="77777777" w:rsidR="001D27D8" w:rsidRPr="00BD25F9" w:rsidRDefault="001D27D8" w:rsidP="001D27D8">
      <w:pPr>
        <w:pStyle w:val="ListeParagraf"/>
        <w:numPr>
          <w:ilvl w:val="1"/>
          <w:numId w:val="3"/>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 xml:space="preserve">Belirli, Meşru ve Açık Amaç </w:t>
      </w:r>
    </w:p>
    <w:p w14:paraId="7B91CBB9" w14:textId="77777777" w:rsidR="001D27D8" w:rsidRPr="003D06DC" w:rsidRDefault="001D27D8" w:rsidP="001D27D8">
      <w:pPr>
        <w:tabs>
          <w:tab w:val="left" w:pos="567"/>
        </w:tabs>
        <w:spacing w:line="240" w:lineRule="auto"/>
        <w:jc w:val="both"/>
        <w:rPr>
          <w:rFonts w:ascii="Palatino Linotype" w:eastAsia="Calibri" w:hAnsi="Palatino Linotype"/>
          <w:b/>
          <w:sz w:val="8"/>
          <w:szCs w:val="8"/>
        </w:rPr>
      </w:pPr>
    </w:p>
    <w:p w14:paraId="2341689A" w14:textId="6ED6F24F" w:rsidR="001D27D8" w:rsidRDefault="00E249A6" w:rsidP="001D27D8">
      <w:pPr>
        <w:pStyle w:val="GvdeMetni"/>
        <w:spacing w:before="35"/>
        <w:ind w:left="178" w:right="251" w:hanging="10"/>
        <w:jc w:val="both"/>
        <w:rPr>
          <w:rFonts w:ascii="Palatino Linotype" w:hAnsi="Palatino Linotype"/>
        </w:rPr>
      </w:pPr>
      <w:r>
        <w:rPr>
          <w:rFonts w:ascii="Palatino Linotype" w:hAnsi="Palatino Linotype"/>
          <w:w w:val="95"/>
        </w:rPr>
        <w:t>OSB</w:t>
      </w:r>
      <w:r w:rsidR="001D27D8" w:rsidRPr="00BD25F9">
        <w:rPr>
          <w:rFonts w:ascii="Palatino Linotype" w:hAnsi="Palatino Linotype"/>
        </w:rPr>
        <w:t xml:space="preserve">; yalnızca açık ve kesin olarak belirlenen meşru amaçlarla kişisel veri işlemekte olup, bu amaçlar dışında veri işleme faaliyetinde bulunmamaktadır. </w:t>
      </w:r>
      <w:r>
        <w:rPr>
          <w:rFonts w:ascii="Palatino Linotype" w:hAnsi="Palatino Linotype"/>
          <w:w w:val="95"/>
        </w:rPr>
        <w:t>OSB</w:t>
      </w:r>
      <w:bookmarkStart w:id="0" w:name="_GoBack"/>
      <w:bookmarkEnd w:id="0"/>
      <w:r w:rsidR="001D27D8" w:rsidRPr="00BD25F9">
        <w:rPr>
          <w:rFonts w:ascii="Palatino Linotype" w:hAnsi="Palatino Linotype"/>
          <w:spacing w:val="-27"/>
          <w:w w:val="95"/>
        </w:rPr>
        <w:t xml:space="preserve"> </w:t>
      </w:r>
      <w:r w:rsidR="001D27D8" w:rsidRPr="00BD25F9">
        <w:rPr>
          <w:rFonts w:ascii="Palatino Linotype" w:hAnsi="Palatino Linotype"/>
          <w:w w:val="95"/>
        </w:rPr>
        <w:t>tarafından</w:t>
      </w:r>
      <w:r w:rsidR="001D27D8" w:rsidRPr="00BD25F9">
        <w:rPr>
          <w:rFonts w:ascii="Palatino Linotype" w:hAnsi="Palatino Linotype"/>
          <w:spacing w:val="-26"/>
          <w:w w:val="95"/>
        </w:rPr>
        <w:t xml:space="preserve"> </w:t>
      </w:r>
      <w:r w:rsidR="001D27D8" w:rsidRPr="00BD25F9">
        <w:rPr>
          <w:rFonts w:ascii="Palatino Linotype" w:hAnsi="Palatino Linotype"/>
          <w:w w:val="95"/>
        </w:rPr>
        <w:t>kişisel</w:t>
      </w:r>
      <w:r w:rsidR="001D27D8" w:rsidRPr="00BD25F9">
        <w:rPr>
          <w:rFonts w:ascii="Palatino Linotype" w:hAnsi="Palatino Linotype"/>
          <w:spacing w:val="-27"/>
          <w:w w:val="95"/>
        </w:rPr>
        <w:t xml:space="preserve"> </w:t>
      </w:r>
      <w:r w:rsidR="001D27D8" w:rsidRPr="00BD25F9">
        <w:rPr>
          <w:rFonts w:ascii="Palatino Linotype" w:hAnsi="Palatino Linotype"/>
          <w:w w:val="95"/>
        </w:rPr>
        <w:t>verilerin</w:t>
      </w:r>
      <w:r w:rsidR="001D27D8" w:rsidRPr="00BD25F9">
        <w:rPr>
          <w:rFonts w:ascii="Palatino Linotype" w:hAnsi="Palatino Linotype"/>
          <w:spacing w:val="-26"/>
          <w:w w:val="95"/>
        </w:rPr>
        <w:t xml:space="preserve"> </w:t>
      </w:r>
      <w:r w:rsidR="001D27D8" w:rsidRPr="00BD25F9">
        <w:rPr>
          <w:rFonts w:ascii="Palatino Linotype" w:hAnsi="Palatino Linotype"/>
          <w:w w:val="95"/>
        </w:rPr>
        <w:t>işleneceği</w:t>
      </w:r>
      <w:r w:rsidR="001D27D8" w:rsidRPr="00BD25F9">
        <w:rPr>
          <w:rFonts w:ascii="Palatino Linotype" w:hAnsi="Palatino Linotype"/>
          <w:spacing w:val="-26"/>
          <w:w w:val="95"/>
        </w:rPr>
        <w:t xml:space="preserve"> </w:t>
      </w:r>
      <w:r w:rsidR="001D27D8" w:rsidRPr="00BD25F9">
        <w:rPr>
          <w:rFonts w:ascii="Palatino Linotype" w:hAnsi="Palatino Linotype"/>
          <w:w w:val="95"/>
        </w:rPr>
        <w:t>amaç</w:t>
      </w:r>
      <w:r w:rsidR="001D27D8" w:rsidRPr="00BD25F9">
        <w:rPr>
          <w:rFonts w:ascii="Palatino Linotype" w:hAnsi="Palatino Linotype"/>
          <w:spacing w:val="-25"/>
          <w:w w:val="95"/>
        </w:rPr>
        <w:t xml:space="preserve"> </w:t>
      </w:r>
      <w:r w:rsidR="001D27D8" w:rsidRPr="00BD25F9">
        <w:rPr>
          <w:rFonts w:ascii="Palatino Linotype" w:hAnsi="Palatino Linotype"/>
          <w:w w:val="95"/>
        </w:rPr>
        <w:t>işleme</w:t>
      </w:r>
      <w:r w:rsidR="001D27D8" w:rsidRPr="00BD25F9">
        <w:rPr>
          <w:rFonts w:ascii="Palatino Linotype" w:hAnsi="Palatino Linotype"/>
          <w:spacing w:val="-25"/>
          <w:w w:val="95"/>
        </w:rPr>
        <w:t xml:space="preserve"> </w:t>
      </w:r>
      <w:r w:rsidR="001D27D8" w:rsidRPr="00BD25F9">
        <w:rPr>
          <w:rFonts w:ascii="Palatino Linotype" w:hAnsi="Palatino Linotype"/>
          <w:w w:val="95"/>
        </w:rPr>
        <w:t>faaliyeti</w:t>
      </w:r>
      <w:r w:rsidR="001D27D8" w:rsidRPr="00BD25F9">
        <w:rPr>
          <w:rFonts w:ascii="Palatino Linotype" w:hAnsi="Palatino Linotype"/>
          <w:spacing w:val="-28"/>
          <w:w w:val="95"/>
        </w:rPr>
        <w:t xml:space="preserve"> </w:t>
      </w:r>
      <w:r w:rsidR="001D27D8" w:rsidRPr="00BD25F9">
        <w:rPr>
          <w:rFonts w:ascii="Palatino Linotype" w:hAnsi="Palatino Linotype"/>
          <w:w w:val="95"/>
        </w:rPr>
        <w:t>öncesi</w:t>
      </w:r>
      <w:r w:rsidR="001D27D8" w:rsidRPr="00BD25F9">
        <w:rPr>
          <w:rFonts w:ascii="Palatino Linotype" w:hAnsi="Palatino Linotype"/>
          <w:spacing w:val="-25"/>
          <w:w w:val="95"/>
        </w:rPr>
        <w:t xml:space="preserve"> </w:t>
      </w:r>
      <w:r w:rsidR="001D27D8" w:rsidRPr="00BD25F9">
        <w:rPr>
          <w:rFonts w:ascii="Palatino Linotype" w:hAnsi="Palatino Linotype"/>
          <w:w w:val="95"/>
        </w:rPr>
        <w:t>belirlenmekte</w:t>
      </w:r>
      <w:r w:rsidR="001D27D8" w:rsidRPr="00BD25F9">
        <w:rPr>
          <w:rFonts w:ascii="Palatino Linotype" w:hAnsi="Palatino Linotype"/>
          <w:spacing w:val="-27"/>
          <w:w w:val="95"/>
        </w:rPr>
        <w:t xml:space="preserve"> </w:t>
      </w:r>
      <w:r w:rsidR="001D27D8" w:rsidRPr="00BD25F9">
        <w:rPr>
          <w:rFonts w:ascii="Palatino Linotype" w:hAnsi="Palatino Linotype"/>
          <w:w w:val="95"/>
        </w:rPr>
        <w:t>ve</w:t>
      </w:r>
      <w:r w:rsidR="001D27D8" w:rsidRPr="00BD25F9">
        <w:rPr>
          <w:rFonts w:ascii="Palatino Linotype" w:hAnsi="Palatino Linotype"/>
          <w:spacing w:val="-26"/>
          <w:w w:val="95"/>
        </w:rPr>
        <w:t xml:space="preserve"> </w:t>
      </w:r>
      <w:r w:rsidR="001D27D8" w:rsidRPr="00BD25F9">
        <w:rPr>
          <w:rFonts w:ascii="Palatino Linotype" w:hAnsi="Palatino Linotype"/>
          <w:w w:val="95"/>
        </w:rPr>
        <w:t>“</w:t>
      </w:r>
      <w:r w:rsidR="001D27D8" w:rsidRPr="00BD25F9">
        <w:rPr>
          <w:rFonts w:ascii="Palatino Linotype" w:hAnsi="Palatino Linotype"/>
          <w:b/>
          <w:w w:val="95"/>
        </w:rPr>
        <w:t>Kişisel</w:t>
      </w:r>
      <w:r w:rsidR="001D27D8" w:rsidRPr="00BD25F9">
        <w:rPr>
          <w:rFonts w:ascii="Palatino Linotype" w:hAnsi="Palatino Linotype"/>
          <w:b/>
          <w:spacing w:val="-30"/>
          <w:w w:val="95"/>
        </w:rPr>
        <w:t xml:space="preserve"> </w:t>
      </w:r>
      <w:r w:rsidR="001D27D8" w:rsidRPr="00BD25F9">
        <w:rPr>
          <w:rFonts w:ascii="Palatino Linotype" w:hAnsi="Palatino Linotype"/>
          <w:b/>
          <w:w w:val="95"/>
        </w:rPr>
        <w:t xml:space="preserve">Veri </w:t>
      </w:r>
      <w:r w:rsidR="001D27D8" w:rsidRPr="00BD25F9">
        <w:rPr>
          <w:rFonts w:ascii="Palatino Linotype" w:hAnsi="Palatino Linotype"/>
          <w:b/>
        </w:rPr>
        <w:t>Envanteri”</w:t>
      </w:r>
      <w:r w:rsidR="001D27D8" w:rsidRPr="00BD25F9">
        <w:rPr>
          <w:rFonts w:ascii="Palatino Linotype" w:hAnsi="Palatino Linotype"/>
          <w:b/>
          <w:spacing w:val="-50"/>
        </w:rPr>
        <w:t xml:space="preserve"> </w:t>
      </w:r>
      <w:r w:rsidR="001D27D8" w:rsidRPr="00BD25F9">
        <w:rPr>
          <w:rFonts w:ascii="Palatino Linotype" w:hAnsi="Palatino Linotype"/>
        </w:rPr>
        <w:t>ne de işlenmektedir.</w:t>
      </w:r>
    </w:p>
    <w:p w14:paraId="1F56A11B" w14:textId="77777777" w:rsidR="001D27D8" w:rsidRPr="00BD25F9" w:rsidRDefault="001D27D8" w:rsidP="001D27D8">
      <w:pPr>
        <w:pStyle w:val="GvdeMetni"/>
        <w:spacing w:before="35"/>
        <w:ind w:left="178" w:right="251" w:hanging="10"/>
        <w:jc w:val="both"/>
        <w:rPr>
          <w:rFonts w:ascii="Palatino Linotype" w:hAnsi="Palatino Linotype"/>
        </w:rPr>
      </w:pPr>
    </w:p>
    <w:p w14:paraId="596F5562" w14:textId="77777777" w:rsidR="001D27D8" w:rsidRPr="00BD25F9" w:rsidRDefault="001D27D8" w:rsidP="001D27D8">
      <w:pPr>
        <w:pStyle w:val="Default"/>
        <w:jc w:val="both"/>
        <w:rPr>
          <w:rFonts w:ascii="Palatino Linotype" w:eastAsia="Calibri" w:hAnsi="Palatino Linotype"/>
          <w:sz w:val="22"/>
          <w:szCs w:val="22"/>
        </w:rPr>
      </w:pPr>
    </w:p>
    <w:p w14:paraId="1F2B82DF" w14:textId="77777777" w:rsidR="001D27D8" w:rsidRPr="00BD25F9" w:rsidRDefault="001D27D8" w:rsidP="001D27D8">
      <w:pPr>
        <w:pStyle w:val="ListeParagraf"/>
        <w:numPr>
          <w:ilvl w:val="1"/>
          <w:numId w:val="3"/>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Verilerin İşlendikleri Amaçla Bağlantılı, Sınırlı ve Ölçülü Olması</w:t>
      </w:r>
    </w:p>
    <w:p w14:paraId="63485890" w14:textId="77777777" w:rsidR="001D27D8" w:rsidRPr="003D06DC" w:rsidRDefault="001D27D8" w:rsidP="001D27D8">
      <w:pPr>
        <w:tabs>
          <w:tab w:val="left" w:pos="567"/>
        </w:tabs>
        <w:spacing w:line="240" w:lineRule="auto"/>
        <w:jc w:val="both"/>
        <w:rPr>
          <w:rFonts w:ascii="Palatino Linotype" w:eastAsia="Calibri" w:hAnsi="Palatino Linotype"/>
          <w:sz w:val="8"/>
          <w:szCs w:val="8"/>
        </w:rPr>
      </w:pPr>
    </w:p>
    <w:p w14:paraId="697A64F3" w14:textId="5DDFC574" w:rsidR="001D27D8" w:rsidRDefault="00E249A6" w:rsidP="001D27D8">
      <w:pPr>
        <w:pStyle w:val="GvdeMetni"/>
        <w:spacing w:before="36"/>
        <w:ind w:left="178" w:right="252" w:hanging="10"/>
        <w:jc w:val="both"/>
        <w:rPr>
          <w:rFonts w:ascii="Palatino Linotype" w:hAnsi="Palatino Linotype"/>
        </w:rPr>
      </w:pPr>
      <w:r>
        <w:rPr>
          <w:rFonts w:ascii="Palatino Linotype" w:hAnsi="Palatino Linotype"/>
          <w:w w:val="95"/>
        </w:rPr>
        <w:t>OSB</w:t>
      </w:r>
      <w:r w:rsidR="001D27D8" w:rsidRPr="00BD25F9">
        <w:rPr>
          <w:rFonts w:ascii="Palatino Linotype" w:eastAsia="Times New Roman" w:hAnsi="Palatino Linotype" w:cs="Times New Roman"/>
        </w:rPr>
        <w:t xml:space="preserve"> tarafından kişisel veriler, belirlenen amaçların gerçekleştirilebilmesi için gerektiği ölçüde işlenmektedir. Sonradan kullanılabileceği varsayımı ile veri işleme faaliyeti yürütülmemektedir. </w:t>
      </w:r>
      <w:r w:rsidR="001D27D8" w:rsidRPr="00BD25F9">
        <w:rPr>
          <w:rFonts w:ascii="Palatino Linotype" w:hAnsi="Palatino Linotype"/>
          <w:w w:val="90"/>
        </w:rPr>
        <w:t xml:space="preserve">. Bu kapsamda süreçler sürekli gözden geçirilmekte, </w:t>
      </w:r>
      <w:r w:rsidR="001D27D8" w:rsidRPr="00BD25F9">
        <w:rPr>
          <w:rFonts w:ascii="Palatino Linotype" w:hAnsi="Palatino Linotype"/>
          <w:b/>
          <w:w w:val="90"/>
        </w:rPr>
        <w:t xml:space="preserve">kişisel verilerin </w:t>
      </w:r>
      <w:r w:rsidR="001D27D8" w:rsidRPr="00BD25F9">
        <w:rPr>
          <w:rFonts w:ascii="Palatino Linotype" w:hAnsi="Palatino Linotype"/>
          <w:b/>
        </w:rPr>
        <w:t xml:space="preserve">azaltılması </w:t>
      </w:r>
      <w:r w:rsidR="001D27D8" w:rsidRPr="00BD25F9">
        <w:rPr>
          <w:rFonts w:ascii="Palatino Linotype" w:hAnsi="Palatino Linotype"/>
        </w:rPr>
        <w:t>ilkesi</w:t>
      </w:r>
      <w:r w:rsidR="001D27D8" w:rsidRPr="00BD25F9">
        <w:rPr>
          <w:rFonts w:ascii="Palatino Linotype" w:hAnsi="Palatino Linotype"/>
          <w:spacing w:val="-16"/>
        </w:rPr>
        <w:t xml:space="preserve"> </w:t>
      </w:r>
      <w:r w:rsidR="001D27D8" w:rsidRPr="00BD25F9">
        <w:rPr>
          <w:rFonts w:ascii="Palatino Linotype" w:hAnsi="Palatino Linotype"/>
        </w:rPr>
        <w:t>hayata</w:t>
      </w:r>
      <w:r w:rsidR="001D27D8" w:rsidRPr="00BD25F9">
        <w:rPr>
          <w:rFonts w:ascii="Palatino Linotype" w:hAnsi="Palatino Linotype"/>
          <w:spacing w:val="-17"/>
        </w:rPr>
        <w:t xml:space="preserve"> </w:t>
      </w:r>
      <w:r w:rsidR="001D27D8" w:rsidRPr="00BD25F9">
        <w:rPr>
          <w:rFonts w:ascii="Palatino Linotype" w:hAnsi="Palatino Linotype"/>
        </w:rPr>
        <w:t>geçirilmeye</w:t>
      </w:r>
      <w:r w:rsidR="001D27D8" w:rsidRPr="00BD25F9">
        <w:rPr>
          <w:rFonts w:ascii="Palatino Linotype" w:hAnsi="Palatino Linotype"/>
          <w:spacing w:val="-16"/>
        </w:rPr>
        <w:t xml:space="preserve"> </w:t>
      </w:r>
      <w:r w:rsidR="001D27D8" w:rsidRPr="00BD25F9">
        <w:rPr>
          <w:rFonts w:ascii="Palatino Linotype" w:hAnsi="Palatino Linotype"/>
        </w:rPr>
        <w:t>çalışılmaktadır.</w:t>
      </w:r>
    </w:p>
    <w:p w14:paraId="177FB9E9" w14:textId="77777777" w:rsidR="001D27D8" w:rsidRPr="00BD25F9" w:rsidRDefault="001D27D8" w:rsidP="001D27D8">
      <w:pPr>
        <w:pStyle w:val="GvdeMetni"/>
        <w:spacing w:before="36"/>
        <w:ind w:left="178" w:right="252" w:hanging="10"/>
        <w:jc w:val="both"/>
        <w:rPr>
          <w:rFonts w:ascii="Palatino Linotype" w:hAnsi="Palatino Linotype"/>
        </w:rPr>
      </w:pPr>
    </w:p>
    <w:p w14:paraId="1A0BEE3F" w14:textId="77777777" w:rsidR="001D27D8" w:rsidRPr="00BD25F9" w:rsidRDefault="001D27D8" w:rsidP="001D27D8">
      <w:pPr>
        <w:pStyle w:val="GvdeMetni"/>
        <w:spacing w:before="7"/>
        <w:jc w:val="both"/>
        <w:rPr>
          <w:rFonts w:ascii="Palatino Linotype" w:hAnsi="Palatino Linotype"/>
        </w:rPr>
      </w:pPr>
    </w:p>
    <w:p w14:paraId="56BFAF1E" w14:textId="77777777" w:rsidR="001D27D8" w:rsidRPr="00BD25F9" w:rsidRDefault="001D27D8" w:rsidP="001D27D8">
      <w:pPr>
        <w:pStyle w:val="ListeParagraf"/>
        <w:numPr>
          <w:ilvl w:val="1"/>
          <w:numId w:val="3"/>
        </w:numPr>
        <w:tabs>
          <w:tab w:val="left" w:pos="567"/>
        </w:tabs>
        <w:jc w:val="both"/>
        <w:rPr>
          <w:rFonts w:ascii="Palatino Linotype" w:eastAsia="Calibri" w:hAnsi="Palatino Linotype"/>
          <w:b/>
          <w:sz w:val="22"/>
          <w:szCs w:val="22"/>
          <w:lang w:val="tr-TR" w:eastAsia="en-US"/>
        </w:rPr>
      </w:pPr>
      <w:r w:rsidRPr="00BD25F9">
        <w:rPr>
          <w:rFonts w:ascii="Palatino Linotype" w:eastAsia="Calibri" w:hAnsi="Palatino Linotype"/>
          <w:b/>
          <w:sz w:val="22"/>
          <w:szCs w:val="22"/>
          <w:lang w:val="tr-TR" w:eastAsia="en-US"/>
        </w:rPr>
        <w:t>Kişisel Verilerin Gerektiği Kadar Muhafaza Edilmesi ve Sonrasında Silinmesi</w:t>
      </w:r>
    </w:p>
    <w:p w14:paraId="12ADEFA3" w14:textId="77777777" w:rsidR="001D27D8" w:rsidRPr="003D06DC" w:rsidRDefault="001D27D8" w:rsidP="001D27D8">
      <w:pPr>
        <w:tabs>
          <w:tab w:val="left" w:pos="567"/>
          <w:tab w:val="left" w:pos="851"/>
        </w:tabs>
        <w:spacing w:line="240" w:lineRule="auto"/>
        <w:jc w:val="both"/>
        <w:rPr>
          <w:rFonts w:ascii="Palatino Linotype" w:eastAsia="Calibri" w:hAnsi="Palatino Linotype"/>
          <w:b/>
          <w:sz w:val="8"/>
          <w:szCs w:val="8"/>
        </w:rPr>
      </w:pPr>
    </w:p>
    <w:p w14:paraId="35CEFC9C" w14:textId="5CF8AAF1" w:rsidR="001D27D8" w:rsidRDefault="00E249A6" w:rsidP="001D27D8">
      <w:pPr>
        <w:pStyle w:val="GvdeMetni"/>
        <w:spacing w:before="36"/>
        <w:ind w:left="178" w:right="252" w:hanging="10"/>
        <w:jc w:val="both"/>
        <w:rPr>
          <w:rFonts w:ascii="Palatino Linotype" w:hAnsi="Palatino Linotype"/>
        </w:rPr>
      </w:pPr>
      <w:r>
        <w:rPr>
          <w:rFonts w:ascii="Palatino Linotype" w:hAnsi="Palatino Linotype"/>
          <w:w w:val="95"/>
        </w:rPr>
        <w:lastRenderedPageBreak/>
        <w:t>OSB</w:t>
      </w:r>
      <w:r w:rsidR="001D27D8" w:rsidRPr="00BD25F9">
        <w:rPr>
          <w:rFonts w:ascii="Palatino Linotype" w:hAnsi="Palatino Linotype"/>
          <w:w w:val="95"/>
        </w:rPr>
        <w:t>,</w:t>
      </w:r>
      <w:r w:rsidR="001D27D8" w:rsidRPr="00BD25F9">
        <w:rPr>
          <w:rFonts w:ascii="Palatino Linotype" w:hAnsi="Palatino Linotype"/>
          <w:spacing w:val="-31"/>
          <w:w w:val="95"/>
        </w:rPr>
        <w:t xml:space="preserve"> </w:t>
      </w:r>
      <w:r w:rsidR="001D27D8" w:rsidRPr="00BD25F9">
        <w:rPr>
          <w:rFonts w:ascii="Palatino Linotype" w:hAnsi="Palatino Linotype"/>
          <w:w w:val="95"/>
        </w:rPr>
        <w:t>kişisel</w:t>
      </w:r>
      <w:r w:rsidR="001D27D8" w:rsidRPr="00BD25F9">
        <w:rPr>
          <w:rFonts w:ascii="Palatino Linotype" w:hAnsi="Palatino Linotype"/>
          <w:spacing w:val="-32"/>
          <w:w w:val="95"/>
        </w:rPr>
        <w:t xml:space="preserve"> </w:t>
      </w:r>
      <w:r w:rsidR="001D27D8" w:rsidRPr="00BD25F9">
        <w:rPr>
          <w:rFonts w:ascii="Palatino Linotype" w:hAnsi="Palatino Linotype"/>
          <w:w w:val="95"/>
        </w:rPr>
        <w:t>verileri</w:t>
      </w:r>
      <w:r w:rsidR="001D27D8" w:rsidRPr="00BD25F9">
        <w:rPr>
          <w:rFonts w:ascii="Palatino Linotype" w:hAnsi="Palatino Linotype"/>
          <w:spacing w:val="-32"/>
          <w:w w:val="95"/>
        </w:rPr>
        <w:t xml:space="preserve"> </w:t>
      </w:r>
      <w:r w:rsidR="001D27D8" w:rsidRPr="00BD25F9">
        <w:rPr>
          <w:rFonts w:ascii="Palatino Linotype" w:hAnsi="Palatino Linotype"/>
          <w:w w:val="95"/>
        </w:rPr>
        <w:t>ancak</w:t>
      </w:r>
      <w:r w:rsidR="001D27D8" w:rsidRPr="00BD25F9">
        <w:rPr>
          <w:rFonts w:ascii="Palatino Linotype" w:hAnsi="Palatino Linotype"/>
          <w:spacing w:val="-30"/>
          <w:w w:val="95"/>
        </w:rPr>
        <w:t xml:space="preserve"> </w:t>
      </w:r>
      <w:r w:rsidR="001D27D8" w:rsidRPr="00BD25F9">
        <w:rPr>
          <w:rFonts w:ascii="Palatino Linotype" w:hAnsi="Palatino Linotype"/>
          <w:w w:val="95"/>
        </w:rPr>
        <w:t>ilgili</w:t>
      </w:r>
      <w:r w:rsidR="001D27D8" w:rsidRPr="00BD25F9">
        <w:rPr>
          <w:rFonts w:ascii="Palatino Linotype" w:hAnsi="Palatino Linotype"/>
          <w:spacing w:val="-31"/>
          <w:w w:val="95"/>
        </w:rPr>
        <w:t xml:space="preserve"> </w:t>
      </w:r>
      <w:r w:rsidR="001D27D8" w:rsidRPr="00BD25F9">
        <w:rPr>
          <w:rFonts w:ascii="Palatino Linotype" w:hAnsi="Palatino Linotype"/>
          <w:w w:val="95"/>
        </w:rPr>
        <w:t>mevzuatta</w:t>
      </w:r>
      <w:r w:rsidR="001D27D8" w:rsidRPr="00BD25F9">
        <w:rPr>
          <w:rFonts w:ascii="Palatino Linotype" w:hAnsi="Palatino Linotype"/>
          <w:spacing w:val="-31"/>
          <w:w w:val="95"/>
        </w:rPr>
        <w:t xml:space="preserve"> </w:t>
      </w:r>
      <w:r w:rsidR="001D27D8" w:rsidRPr="00BD25F9">
        <w:rPr>
          <w:rFonts w:ascii="Palatino Linotype" w:hAnsi="Palatino Linotype"/>
          <w:w w:val="95"/>
        </w:rPr>
        <w:t>belirtildiği</w:t>
      </w:r>
      <w:r w:rsidR="001D27D8" w:rsidRPr="00BD25F9">
        <w:rPr>
          <w:rFonts w:ascii="Palatino Linotype" w:hAnsi="Palatino Linotype"/>
          <w:spacing w:val="-31"/>
          <w:w w:val="95"/>
        </w:rPr>
        <w:t xml:space="preserve"> </w:t>
      </w:r>
      <w:r w:rsidR="001D27D8" w:rsidRPr="00BD25F9">
        <w:rPr>
          <w:rFonts w:ascii="Palatino Linotype" w:hAnsi="Palatino Linotype"/>
          <w:w w:val="95"/>
        </w:rPr>
        <w:t>veya</w:t>
      </w:r>
      <w:r w:rsidR="001D27D8" w:rsidRPr="00BD25F9">
        <w:rPr>
          <w:rFonts w:ascii="Palatino Linotype" w:hAnsi="Palatino Linotype"/>
          <w:spacing w:val="-32"/>
          <w:w w:val="95"/>
        </w:rPr>
        <w:t xml:space="preserve"> </w:t>
      </w:r>
      <w:r w:rsidR="001D27D8" w:rsidRPr="00BD25F9">
        <w:rPr>
          <w:rFonts w:ascii="Palatino Linotype" w:hAnsi="Palatino Linotype"/>
          <w:w w:val="95"/>
        </w:rPr>
        <w:t>işlendikleri</w:t>
      </w:r>
      <w:r w:rsidR="001D27D8" w:rsidRPr="00BD25F9">
        <w:rPr>
          <w:rFonts w:ascii="Palatino Linotype" w:hAnsi="Palatino Linotype"/>
          <w:spacing w:val="-31"/>
          <w:w w:val="95"/>
        </w:rPr>
        <w:t xml:space="preserve"> </w:t>
      </w:r>
      <w:r w:rsidR="001D27D8" w:rsidRPr="00BD25F9">
        <w:rPr>
          <w:rFonts w:ascii="Palatino Linotype" w:hAnsi="Palatino Linotype"/>
          <w:w w:val="95"/>
        </w:rPr>
        <w:t>amaç</w:t>
      </w:r>
      <w:r w:rsidR="001D27D8" w:rsidRPr="00BD25F9">
        <w:rPr>
          <w:rFonts w:ascii="Palatino Linotype" w:hAnsi="Palatino Linotype"/>
          <w:spacing w:val="-30"/>
          <w:w w:val="95"/>
        </w:rPr>
        <w:t xml:space="preserve"> </w:t>
      </w:r>
      <w:r w:rsidR="001D27D8" w:rsidRPr="00BD25F9">
        <w:rPr>
          <w:rFonts w:ascii="Palatino Linotype" w:hAnsi="Palatino Linotype"/>
          <w:w w:val="95"/>
        </w:rPr>
        <w:t>için</w:t>
      </w:r>
      <w:r w:rsidR="001D27D8" w:rsidRPr="00BD25F9">
        <w:rPr>
          <w:rFonts w:ascii="Palatino Linotype" w:hAnsi="Palatino Linotype"/>
          <w:spacing w:val="-31"/>
          <w:w w:val="95"/>
        </w:rPr>
        <w:t xml:space="preserve"> </w:t>
      </w:r>
      <w:r w:rsidR="001D27D8" w:rsidRPr="00BD25F9">
        <w:rPr>
          <w:rFonts w:ascii="Palatino Linotype" w:hAnsi="Palatino Linotype"/>
          <w:w w:val="95"/>
        </w:rPr>
        <w:t>gerekli</w:t>
      </w:r>
      <w:r w:rsidR="001D27D8" w:rsidRPr="00BD25F9">
        <w:rPr>
          <w:rFonts w:ascii="Palatino Linotype" w:hAnsi="Palatino Linotype"/>
          <w:spacing w:val="-31"/>
          <w:w w:val="95"/>
        </w:rPr>
        <w:t xml:space="preserve"> </w:t>
      </w:r>
      <w:r w:rsidR="001D27D8" w:rsidRPr="00BD25F9">
        <w:rPr>
          <w:rFonts w:ascii="Palatino Linotype" w:hAnsi="Palatino Linotype"/>
          <w:w w:val="95"/>
        </w:rPr>
        <w:t>olan</w:t>
      </w:r>
      <w:r w:rsidR="001D27D8" w:rsidRPr="00BD25F9">
        <w:rPr>
          <w:rFonts w:ascii="Palatino Linotype" w:hAnsi="Palatino Linotype"/>
          <w:spacing w:val="-32"/>
          <w:w w:val="95"/>
        </w:rPr>
        <w:t xml:space="preserve"> </w:t>
      </w:r>
      <w:r w:rsidR="001D27D8" w:rsidRPr="00BD25F9">
        <w:rPr>
          <w:rFonts w:ascii="Palatino Linotype" w:hAnsi="Palatino Linotype"/>
          <w:w w:val="95"/>
        </w:rPr>
        <w:t>süre</w:t>
      </w:r>
      <w:r w:rsidR="001D27D8" w:rsidRPr="00BD25F9">
        <w:rPr>
          <w:rFonts w:ascii="Palatino Linotype" w:hAnsi="Palatino Linotype"/>
          <w:spacing w:val="-32"/>
          <w:w w:val="95"/>
        </w:rPr>
        <w:t xml:space="preserve"> </w:t>
      </w:r>
      <w:r w:rsidR="001D27D8" w:rsidRPr="00BD25F9">
        <w:rPr>
          <w:rFonts w:ascii="Palatino Linotype" w:hAnsi="Palatino Linotype"/>
          <w:w w:val="95"/>
        </w:rPr>
        <w:t>kadar muhafaza</w:t>
      </w:r>
      <w:r w:rsidR="001D27D8" w:rsidRPr="00BD25F9">
        <w:rPr>
          <w:rFonts w:ascii="Palatino Linotype" w:hAnsi="Palatino Linotype"/>
          <w:spacing w:val="-35"/>
          <w:w w:val="95"/>
        </w:rPr>
        <w:t xml:space="preserve"> </w:t>
      </w:r>
      <w:r w:rsidR="001D27D8" w:rsidRPr="00BD25F9">
        <w:rPr>
          <w:rFonts w:ascii="Palatino Linotype" w:hAnsi="Palatino Linotype"/>
          <w:w w:val="95"/>
        </w:rPr>
        <w:t>etmektedir.</w:t>
      </w:r>
      <w:r w:rsidR="001D27D8" w:rsidRPr="00BD25F9">
        <w:rPr>
          <w:rFonts w:ascii="Palatino Linotype" w:hAnsi="Palatino Linotype"/>
          <w:spacing w:val="-34"/>
          <w:w w:val="95"/>
        </w:rPr>
        <w:t xml:space="preserve"> </w:t>
      </w:r>
      <w:r w:rsidR="001D27D8" w:rsidRPr="00BD25F9">
        <w:rPr>
          <w:rFonts w:ascii="Palatino Linotype" w:hAnsi="Palatino Linotype"/>
          <w:w w:val="95"/>
        </w:rPr>
        <w:t>Bu</w:t>
      </w:r>
      <w:r w:rsidR="001D27D8" w:rsidRPr="00BD25F9">
        <w:rPr>
          <w:rFonts w:ascii="Palatino Linotype" w:hAnsi="Palatino Linotype"/>
          <w:spacing w:val="-34"/>
          <w:w w:val="95"/>
        </w:rPr>
        <w:t xml:space="preserve"> </w:t>
      </w:r>
      <w:r w:rsidR="001D27D8" w:rsidRPr="00BD25F9">
        <w:rPr>
          <w:rFonts w:ascii="Palatino Linotype" w:hAnsi="Palatino Linotype"/>
          <w:w w:val="95"/>
        </w:rPr>
        <w:t>kapsamda,</w:t>
      </w:r>
      <w:r w:rsidR="001D27D8" w:rsidRPr="00BD25F9">
        <w:rPr>
          <w:rFonts w:ascii="Palatino Linotype" w:hAnsi="Palatino Linotype"/>
          <w:spacing w:val="-35"/>
          <w:w w:val="95"/>
        </w:rPr>
        <w:t xml:space="preserve"> </w:t>
      </w:r>
      <w:r>
        <w:rPr>
          <w:rFonts w:ascii="Palatino Linotype" w:hAnsi="Palatino Linotype"/>
          <w:w w:val="95"/>
        </w:rPr>
        <w:t>OSB</w:t>
      </w:r>
      <w:r w:rsidR="001D27D8" w:rsidRPr="00BD25F9">
        <w:rPr>
          <w:rFonts w:ascii="Palatino Linotype" w:hAnsi="Palatino Linotype"/>
          <w:spacing w:val="-35"/>
          <w:w w:val="95"/>
        </w:rPr>
        <w:t xml:space="preserve"> </w:t>
      </w:r>
      <w:r w:rsidR="001D27D8" w:rsidRPr="00BD25F9">
        <w:rPr>
          <w:rFonts w:ascii="Palatino Linotype" w:hAnsi="Palatino Linotype"/>
          <w:w w:val="95"/>
        </w:rPr>
        <w:t>öncelikle</w:t>
      </w:r>
      <w:r w:rsidR="001D27D8" w:rsidRPr="00BD25F9">
        <w:rPr>
          <w:rFonts w:ascii="Palatino Linotype" w:hAnsi="Palatino Linotype"/>
          <w:spacing w:val="-32"/>
          <w:w w:val="95"/>
        </w:rPr>
        <w:t xml:space="preserve"> </w:t>
      </w:r>
      <w:r w:rsidR="001D27D8" w:rsidRPr="00BD25F9">
        <w:rPr>
          <w:rFonts w:ascii="Palatino Linotype" w:hAnsi="Palatino Linotype"/>
          <w:w w:val="95"/>
        </w:rPr>
        <w:t>ilgili</w:t>
      </w:r>
      <w:r w:rsidR="001D27D8" w:rsidRPr="00BD25F9">
        <w:rPr>
          <w:rFonts w:ascii="Palatino Linotype" w:hAnsi="Palatino Linotype"/>
          <w:spacing w:val="-35"/>
          <w:w w:val="95"/>
        </w:rPr>
        <w:t xml:space="preserve"> </w:t>
      </w:r>
      <w:r w:rsidR="001D27D8" w:rsidRPr="00BD25F9">
        <w:rPr>
          <w:rFonts w:ascii="Palatino Linotype" w:hAnsi="Palatino Linotype"/>
          <w:w w:val="95"/>
        </w:rPr>
        <w:t>mevzuatta</w:t>
      </w:r>
      <w:r w:rsidR="001D27D8" w:rsidRPr="00BD25F9">
        <w:rPr>
          <w:rFonts w:ascii="Palatino Linotype" w:hAnsi="Palatino Linotype"/>
          <w:spacing w:val="-34"/>
          <w:w w:val="95"/>
        </w:rPr>
        <w:t xml:space="preserve"> </w:t>
      </w:r>
      <w:r w:rsidR="001D27D8" w:rsidRPr="00BD25F9">
        <w:rPr>
          <w:rFonts w:ascii="Palatino Linotype" w:hAnsi="Palatino Linotype"/>
          <w:w w:val="95"/>
        </w:rPr>
        <w:t>kişisel</w:t>
      </w:r>
      <w:r w:rsidR="001D27D8" w:rsidRPr="00BD25F9">
        <w:rPr>
          <w:rFonts w:ascii="Palatino Linotype" w:hAnsi="Palatino Linotype"/>
          <w:spacing w:val="-34"/>
          <w:w w:val="95"/>
        </w:rPr>
        <w:t xml:space="preserve"> </w:t>
      </w:r>
      <w:r w:rsidR="001D27D8" w:rsidRPr="00BD25F9">
        <w:rPr>
          <w:rFonts w:ascii="Palatino Linotype" w:hAnsi="Palatino Linotype"/>
          <w:w w:val="95"/>
        </w:rPr>
        <w:t>verilerin</w:t>
      </w:r>
      <w:r w:rsidR="001D27D8" w:rsidRPr="00BD25F9">
        <w:rPr>
          <w:rFonts w:ascii="Palatino Linotype" w:hAnsi="Palatino Linotype"/>
          <w:spacing w:val="-33"/>
          <w:w w:val="95"/>
        </w:rPr>
        <w:t xml:space="preserve"> </w:t>
      </w:r>
      <w:r w:rsidR="001D27D8" w:rsidRPr="00BD25F9">
        <w:rPr>
          <w:rFonts w:ascii="Palatino Linotype" w:hAnsi="Palatino Linotype"/>
          <w:w w:val="95"/>
        </w:rPr>
        <w:t>saklanması</w:t>
      </w:r>
      <w:r w:rsidR="001D27D8" w:rsidRPr="00BD25F9">
        <w:rPr>
          <w:rFonts w:ascii="Palatino Linotype" w:hAnsi="Palatino Linotype"/>
          <w:spacing w:val="-34"/>
          <w:w w:val="95"/>
        </w:rPr>
        <w:t xml:space="preserve"> </w:t>
      </w:r>
      <w:r w:rsidR="001D27D8" w:rsidRPr="00BD25F9">
        <w:rPr>
          <w:rFonts w:ascii="Palatino Linotype" w:hAnsi="Palatino Linotype"/>
          <w:w w:val="95"/>
        </w:rPr>
        <w:t>için</w:t>
      </w:r>
      <w:r w:rsidR="001D27D8" w:rsidRPr="00BD25F9">
        <w:rPr>
          <w:rFonts w:ascii="Palatino Linotype" w:hAnsi="Palatino Linotype"/>
          <w:spacing w:val="-35"/>
          <w:w w:val="95"/>
        </w:rPr>
        <w:t xml:space="preserve"> </w:t>
      </w:r>
      <w:r w:rsidR="001D27D8" w:rsidRPr="00BD25F9">
        <w:rPr>
          <w:rFonts w:ascii="Palatino Linotype" w:hAnsi="Palatino Linotype"/>
          <w:w w:val="95"/>
        </w:rPr>
        <w:t>bir süre</w:t>
      </w:r>
      <w:r w:rsidR="001D27D8" w:rsidRPr="00BD25F9">
        <w:rPr>
          <w:rFonts w:ascii="Palatino Linotype" w:hAnsi="Palatino Linotype"/>
          <w:spacing w:val="-12"/>
          <w:w w:val="95"/>
        </w:rPr>
        <w:t xml:space="preserve"> </w:t>
      </w:r>
      <w:r w:rsidR="001D27D8" w:rsidRPr="00BD25F9">
        <w:rPr>
          <w:rFonts w:ascii="Palatino Linotype" w:hAnsi="Palatino Linotype"/>
          <w:w w:val="95"/>
        </w:rPr>
        <w:t>öngörülüp</w:t>
      </w:r>
      <w:r w:rsidR="001D27D8" w:rsidRPr="00BD25F9">
        <w:rPr>
          <w:rFonts w:ascii="Palatino Linotype" w:hAnsi="Palatino Linotype"/>
          <w:spacing w:val="-14"/>
          <w:w w:val="95"/>
        </w:rPr>
        <w:t xml:space="preserve"> </w:t>
      </w:r>
      <w:r w:rsidR="001D27D8" w:rsidRPr="00BD25F9">
        <w:rPr>
          <w:rFonts w:ascii="Palatino Linotype" w:hAnsi="Palatino Linotype"/>
          <w:w w:val="95"/>
        </w:rPr>
        <w:t>öngörülmediğini</w:t>
      </w:r>
      <w:r w:rsidR="001D27D8" w:rsidRPr="00BD25F9">
        <w:rPr>
          <w:rFonts w:ascii="Palatino Linotype" w:hAnsi="Palatino Linotype"/>
          <w:spacing w:val="-12"/>
          <w:w w:val="95"/>
        </w:rPr>
        <w:t xml:space="preserve"> </w:t>
      </w:r>
      <w:r w:rsidR="001D27D8" w:rsidRPr="00BD25F9">
        <w:rPr>
          <w:rFonts w:ascii="Palatino Linotype" w:hAnsi="Palatino Linotype"/>
          <w:w w:val="95"/>
        </w:rPr>
        <w:t>tespit</w:t>
      </w:r>
      <w:r w:rsidR="001D27D8" w:rsidRPr="00BD25F9">
        <w:rPr>
          <w:rFonts w:ascii="Palatino Linotype" w:hAnsi="Palatino Linotype"/>
          <w:spacing w:val="-14"/>
          <w:w w:val="95"/>
        </w:rPr>
        <w:t xml:space="preserve"> </w:t>
      </w:r>
      <w:r w:rsidR="001D27D8" w:rsidRPr="00BD25F9">
        <w:rPr>
          <w:rFonts w:ascii="Palatino Linotype" w:hAnsi="Palatino Linotype"/>
          <w:w w:val="95"/>
        </w:rPr>
        <w:t>etmekte,</w:t>
      </w:r>
      <w:r w:rsidR="001D27D8" w:rsidRPr="00BD25F9">
        <w:rPr>
          <w:rFonts w:ascii="Palatino Linotype" w:hAnsi="Palatino Linotype"/>
          <w:spacing w:val="-15"/>
          <w:w w:val="95"/>
        </w:rPr>
        <w:t xml:space="preserve"> </w:t>
      </w:r>
      <w:r w:rsidR="001D27D8" w:rsidRPr="00BD25F9">
        <w:rPr>
          <w:rFonts w:ascii="Palatino Linotype" w:hAnsi="Palatino Linotype"/>
          <w:w w:val="95"/>
        </w:rPr>
        <w:t>bir</w:t>
      </w:r>
      <w:r w:rsidR="001D27D8" w:rsidRPr="00BD25F9">
        <w:rPr>
          <w:rFonts w:ascii="Palatino Linotype" w:hAnsi="Palatino Linotype"/>
          <w:spacing w:val="-12"/>
          <w:w w:val="95"/>
        </w:rPr>
        <w:t xml:space="preserve"> </w:t>
      </w:r>
      <w:r w:rsidR="001D27D8" w:rsidRPr="00BD25F9">
        <w:rPr>
          <w:rFonts w:ascii="Palatino Linotype" w:hAnsi="Palatino Linotype"/>
          <w:w w:val="95"/>
        </w:rPr>
        <w:t>süre</w:t>
      </w:r>
      <w:r w:rsidR="001D27D8" w:rsidRPr="00BD25F9">
        <w:rPr>
          <w:rFonts w:ascii="Palatino Linotype" w:hAnsi="Palatino Linotype"/>
          <w:spacing w:val="-12"/>
          <w:w w:val="95"/>
        </w:rPr>
        <w:t xml:space="preserve"> </w:t>
      </w:r>
      <w:r w:rsidR="001D27D8" w:rsidRPr="00BD25F9">
        <w:rPr>
          <w:rFonts w:ascii="Palatino Linotype" w:hAnsi="Palatino Linotype"/>
          <w:w w:val="95"/>
        </w:rPr>
        <w:t>belirlenmişse</w:t>
      </w:r>
      <w:r w:rsidR="001D27D8" w:rsidRPr="00BD25F9">
        <w:rPr>
          <w:rFonts w:ascii="Palatino Linotype" w:hAnsi="Palatino Linotype"/>
          <w:spacing w:val="-14"/>
          <w:w w:val="95"/>
        </w:rPr>
        <w:t xml:space="preserve"> </w:t>
      </w:r>
      <w:r w:rsidR="001D27D8" w:rsidRPr="00BD25F9">
        <w:rPr>
          <w:rFonts w:ascii="Palatino Linotype" w:hAnsi="Palatino Linotype"/>
          <w:w w:val="95"/>
        </w:rPr>
        <w:t>bu</w:t>
      </w:r>
      <w:r w:rsidR="001D27D8" w:rsidRPr="00BD25F9">
        <w:rPr>
          <w:rFonts w:ascii="Palatino Linotype" w:hAnsi="Palatino Linotype"/>
          <w:spacing w:val="-13"/>
          <w:w w:val="95"/>
        </w:rPr>
        <w:t xml:space="preserve"> </w:t>
      </w:r>
      <w:r w:rsidR="001D27D8" w:rsidRPr="00BD25F9">
        <w:rPr>
          <w:rFonts w:ascii="Palatino Linotype" w:hAnsi="Palatino Linotype"/>
          <w:w w:val="95"/>
        </w:rPr>
        <w:t>süreye</w:t>
      </w:r>
      <w:r w:rsidR="001D27D8" w:rsidRPr="00BD25F9">
        <w:rPr>
          <w:rFonts w:ascii="Palatino Linotype" w:hAnsi="Palatino Linotype"/>
          <w:spacing w:val="-12"/>
          <w:w w:val="95"/>
        </w:rPr>
        <w:t xml:space="preserve"> </w:t>
      </w:r>
      <w:r w:rsidR="001D27D8" w:rsidRPr="00BD25F9">
        <w:rPr>
          <w:rFonts w:ascii="Palatino Linotype" w:hAnsi="Palatino Linotype"/>
          <w:w w:val="95"/>
        </w:rPr>
        <w:t>uygun</w:t>
      </w:r>
      <w:r w:rsidR="001D27D8" w:rsidRPr="00BD25F9">
        <w:rPr>
          <w:rFonts w:ascii="Palatino Linotype" w:hAnsi="Palatino Linotype"/>
          <w:spacing w:val="-14"/>
          <w:w w:val="95"/>
        </w:rPr>
        <w:t xml:space="preserve"> </w:t>
      </w:r>
      <w:r w:rsidR="001D27D8" w:rsidRPr="00BD25F9">
        <w:rPr>
          <w:rFonts w:ascii="Palatino Linotype" w:hAnsi="Palatino Linotype"/>
          <w:w w:val="95"/>
        </w:rPr>
        <w:t>davranmakta,</w:t>
      </w:r>
      <w:r w:rsidR="001D27D8" w:rsidRPr="00BD25F9">
        <w:rPr>
          <w:rFonts w:ascii="Palatino Linotype" w:hAnsi="Palatino Linotype"/>
          <w:spacing w:val="-14"/>
          <w:w w:val="95"/>
        </w:rPr>
        <w:t xml:space="preserve"> </w:t>
      </w:r>
      <w:r w:rsidR="001D27D8" w:rsidRPr="00BD25F9">
        <w:rPr>
          <w:rFonts w:ascii="Palatino Linotype" w:hAnsi="Palatino Linotype"/>
          <w:w w:val="95"/>
        </w:rPr>
        <w:t>bu kapsamda</w:t>
      </w:r>
      <w:r w:rsidR="001D27D8" w:rsidRPr="00BD25F9">
        <w:rPr>
          <w:rFonts w:ascii="Palatino Linotype" w:hAnsi="Palatino Linotype"/>
          <w:spacing w:val="-7"/>
          <w:w w:val="95"/>
        </w:rPr>
        <w:t xml:space="preserve"> </w:t>
      </w:r>
      <w:r w:rsidR="001D27D8" w:rsidRPr="00BD25F9">
        <w:rPr>
          <w:rFonts w:ascii="Palatino Linotype" w:hAnsi="Palatino Linotype"/>
          <w:w w:val="95"/>
        </w:rPr>
        <w:t>hukuk</w:t>
      </w:r>
      <w:r w:rsidR="001D27D8" w:rsidRPr="00BD25F9">
        <w:rPr>
          <w:rFonts w:ascii="Palatino Linotype" w:hAnsi="Palatino Linotype"/>
          <w:spacing w:val="-7"/>
          <w:w w:val="95"/>
        </w:rPr>
        <w:t xml:space="preserve"> </w:t>
      </w:r>
      <w:r w:rsidR="001D27D8" w:rsidRPr="00BD25F9">
        <w:rPr>
          <w:rFonts w:ascii="Palatino Linotype" w:hAnsi="Palatino Linotype"/>
          <w:w w:val="95"/>
        </w:rPr>
        <w:t>ve</w:t>
      </w:r>
      <w:r w:rsidR="001D27D8" w:rsidRPr="00BD25F9">
        <w:rPr>
          <w:rFonts w:ascii="Palatino Linotype" w:hAnsi="Palatino Linotype"/>
          <w:spacing w:val="-6"/>
          <w:w w:val="95"/>
        </w:rPr>
        <w:t xml:space="preserve"> </w:t>
      </w:r>
      <w:r w:rsidR="001D27D8" w:rsidRPr="00BD25F9">
        <w:rPr>
          <w:rFonts w:ascii="Palatino Linotype" w:hAnsi="Palatino Linotype"/>
          <w:w w:val="95"/>
        </w:rPr>
        <w:t>ceza</w:t>
      </w:r>
      <w:r w:rsidR="001D27D8" w:rsidRPr="00BD25F9">
        <w:rPr>
          <w:rFonts w:ascii="Palatino Linotype" w:hAnsi="Palatino Linotype"/>
          <w:spacing w:val="-6"/>
          <w:w w:val="95"/>
        </w:rPr>
        <w:t xml:space="preserve"> </w:t>
      </w:r>
      <w:r w:rsidR="001D27D8" w:rsidRPr="00BD25F9">
        <w:rPr>
          <w:rFonts w:ascii="Palatino Linotype" w:hAnsi="Palatino Linotype"/>
          <w:w w:val="95"/>
        </w:rPr>
        <w:t>zamanaşımı</w:t>
      </w:r>
      <w:r w:rsidR="001D27D8" w:rsidRPr="00BD25F9">
        <w:rPr>
          <w:rFonts w:ascii="Palatino Linotype" w:hAnsi="Palatino Linotype"/>
          <w:spacing w:val="-6"/>
          <w:w w:val="95"/>
        </w:rPr>
        <w:t xml:space="preserve"> </w:t>
      </w:r>
      <w:r w:rsidR="001D27D8" w:rsidRPr="00BD25F9">
        <w:rPr>
          <w:rFonts w:ascii="Palatino Linotype" w:hAnsi="Palatino Linotype"/>
          <w:w w:val="95"/>
        </w:rPr>
        <w:t>sürelerini</w:t>
      </w:r>
      <w:r w:rsidR="001D27D8" w:rsidRPr="00BD25F9">
        <w:rPr>
          <w:rFonts w:ascii="Palatino Linotype" w:hAnsi="Palatino Linotype"/>
          <w:spacing w:val="-5"/>
          <w:w w:val="95"/>
        </w:rPr>
        <w:t xml:space="preserve"> </w:t>
      </w:r>
      <w:r w:rsidR="001D27D8" w:rsidRPr="00BD25F9">
        <w:rPr>
          <w:rFonts w:ascii="Palatino Linotype" w:hAnsi="Palatino Linotype"/>
          <w:w w:val="95"/>
        </w:rPr>
        <w:t>dikkate</w:t>
      </w:r>
      <w:r w:rsidR="001D27D8" w:rsidRPr="00BD25F9">
        <w:rPr>
          <w:rFonts w:ascii="Palatino Linotype" w:hAnsi="Palatino Linotype"/>
          <w:spacing w:val="-4"/>
          <w:w w:val="95"/>
        </w:rPr>
        <w:t xml:space="preserve"> </w:t>
      </w:r>
      <w:r w:rsidR="001D27D8" w:rsidRPr="00BD25F9">
        <w:rPr>
          <w:rFonts w:ascii="Palatino Linotype" w:hAnsi="Palatino Linotype"/>
          <w:w w:val="95"/>
        </w:rPr>
        <w:t>almakta</w:t>
      </w:r>
      <w:r w:rsidR="001D27D8" w:rsidRPr="00BD25F9">
        <w:rPr>
          <w:rFonts w:ascii="Palatino Linotype" w:hAnsi="Palatino Linotype"/>
          <w:spacing w:val="-7"/>
          <w:w w:val="95"/>
        </w:rPr>
        <w:t xml:space="preserve"> </w:t>
      </w:r>
      <w:r w:rsidR="001D27D8" w:rsidRPr="00BD25F9">
        <w:rPr>
          <w:rFonts w:ascii="Palatino Linotype" w:hAnsi="Palatino Linotype"/>
          <w:w w:val="95"/>
        </w:rPr>
        <w:t>ve</w:t>
      </w:r>
      <w:r w:rsidR="001D27D8" w:rsidRPr="00BD25F9">
        <w:rPr>
          <w:rFonts w:ascii="Palatino Linotype" w:hAnsi="Palatino Linotype"/>
          <w:spacing w:val="-6"/>
          <w:w w:val="95"/>
        </w:rPr>
        <w:t xml:space="preserve"> </w:t>
      </w:r>
      <w:r w:rsidR="001D27D8" w:rsidRPr="00BD25F9">
        <w:rPr>
          <w:rFonts w:ascii="Palatino Linotype" w:hAnsi="Palatino Linotype"/>
          <w:w w:val="95"/>
        </w:rPr>
        <w:t>kişisel</w:t>
      </w:r>
      <w:r w:rsidR="001D27D8" w:rsidRPr="00BD25F9">
        <w:rPr>
          <w:rFonts w:ascii="Palatino Linotype" w:hAnsi="Palatino Linotype"/>
          <w:spacing w:val="-7"/>
          <w:w w:val="95"/>
        </w:rPr>
        <w:t xml:space="preserve"> </w:t>
      </w:r>
      <w:r w:rsidR="001D27D8" w:rsidRPr="00BD25F9">
        <w:rPr>
          <w:rFonts w:ascii="Palatino Linotype" w:hAnsi="Palatino Linotype"/>
          <w:w w:val="95"/>
        </w:rPr>
        <w:t>verileri</w:t>
      </w:r>
      <w:r w:rsidR="001D27D8" w:rsidRPr="00BD25F9">
        <w:rPr>
          <w:rFonts w:ascii="Palatino Linotype" w:hAnsi="Palatino Linotype"/>
          <w:spacing w:val="-5"/>
          <w:w w:val="95"/>
        </w:rPr>
        <w:t xml:space="preserve"> </w:t>
      </w:r>
      <w:r w:rsidR="001D27D8" w:rsidRPr="00BD25F9">
        <w:rPr>
          <w:rFonts w:ascii="Palatino Linotype" w:hAnsi="Palatino Linotype"/>
          <w:w w:val="95"/>
        </w:rPr>
        <w:t>işlendikleri</w:t>
      </w:r>
      <w:r w:rsidR="001D27D8" w:rsidRPr="00BD25F9">
        <w:rPr>
          <w:rFonts w:ascii="Palatino Linotype" w:hAnsi="Palatino Linotype"/>
          <w:spacing w:val="-5"/>
          <w:w w:val="95"/>
        </w:rPr>
        <w:t xml:space="preserve"> </w:t>
      </w:r>
      <w:r w:rsidR="001D27D8" w:rsidRPr="00BD25F9">
        <w:rPr>
          <w:rFonts w:ascii="Palatino Linotype" w:hAnsi="Palatino Linotype"/>
          <w:w w:val="95"/>
        </w:rPr>
        <w:t>amaç</w:t>
      </w:r>
      <w:r w:rsidR="001D27D8" w:rsidRPr="00BD25F9">
        <w:rPr>
          <w:rFonts w:ascii="Palatino Linotype" w:hAnsi="Palatino Linotype"/>
          <w:spacing w:val="-7"/>
          <w:w w:val="95"/>
        </w:rPr>
        <w:t xml:space="preserve"> </w:t>
      </w:r>
      <w:r w:rsidR="001D27D8" w:rsidRPr="00BD25F9">
        <w:rPr>
          <w:rFonts w:ascii="Palatino Linotype" w:hAnsi="Palatino Linotype"/>
          <w:w w:val="95"/>
        </w:rPr>
        <w:t xml:space="preserve">için </w:t>
      </w:r>
      <w:r w:rsidR="001D27D8" w:rsidRPr="00BD25F9">
        <w:rPr>
          <w:rFonts w:ascii="Palatino Linotype" w:hAnsi="Palatino Linotype"/>
        </w:rPr>
        <w:t>gerekli</w:t>
      </w:r>
      <w:r w:rsidR="001D27D8" w:rsidRPr="00BD25F9">
        <w:rPr>
          <w:rFonts w:ascii="Palatino Linotype" w:hAnsi="Palatino Linotype"/>
          <w:spacing w:val="-27"/>
        </w:rPr>
        <w:t xml:space="preserve"> </w:t>
      </w:r>
      <w:r w:rsidR="001D27D8" w:rsidRPr="00BD25F9">
        <w:rPr>
          <w:rFonts w:ascii="Palatino Linotype" w:hAnsi="Palatino Linotype"/>
        </w:rPr>
        <w:t>olan</w:t>
      </w:r>
      <w:r w:rsidR="001D27D8" w:rsidRPr="00BD25F9">
        <w:rPr>
          <w:rFonts w:ascii="Palatino Linotype" w:hAnsi="Palatino Linotype"/>
          <w:spacing w:val="-27"/>
        </w:rPr>
        <w:t xml:space="preserve"> </w:t>
      </w:r>
      <w:r w:rsidR="001D27D8" w:rsidRPr="00BD25F9">
        <w:rPr>
          <w:rFonts w:ascii="Palatino Linotype" w:hAnsi="Palatino Linotype"/>
        </w:rPr>
        <w:t>süre</w:t>
      </w:r>
      <w:r w:rsidR="001D27D8" w:rsidRPr="00BD25F9">
        <w:rPr>
          <w:rFonts w:ascii="Palatino Linotype" w:hAnsi="Palatino Linotype"/>
          <w:spacing w:val="-26"/>
        </w:rPr>
        <w:t xml:space="preserve"> </w:t>
      </w:r>
      <w:r w:rsidR="001D27D8" w:rsidRPr="00BD25F9">
        <w:rPr>
          <w:rFonts w:ascii="Palatino Linotype" w:hAnsi="Palatino Linotype"/>
        </w:rPr>
        <w:t>kadar</w:t>
      </w:r>
      <w:r w:rsidR="001D27D8" w:rsidRPr="00BD25F9">
        <w:rPr>
          <w:rFonts w:ascii="Palatino Linotype" w:hAnsi="Palatino Linotype"/>
          <w:spacing w:val="-26"/>
        </w:rPr>
        <w:t xml:space="preserve"> </w:t>
      </w:r>
      <w:r w:rsidR="001D27D8" w:rsidRPr="00BD25F9">
        <w:rPr>
          <w:rFonts w:ascii="Palatino Linotype" w:hAnsi="Palatino Linotype"/>
        </w:rPr>
        <w:t>saklamaktadır.</w:t>
      </w:r>
      <w:r w:rsidR="001D27D8" w:rsidRPr="00BD25F9">
        <w:rPr>
          <w:rFonts w:ascii="Palatino Linotype" w:hAnsi="Palatino Linotype"/>
          <w:spacing w:val="10"/>
        </w:rPr>
        <w:t xml:space="preserve"> </w:t>
      </w:r>
      <w:r w:rsidR="001D27D8" w:rsidRPr="00BD25F9">
        <w:rPr>
          <w:rFonts w:ascii="Palatino Linotype" w:hAnsi="Palatino Linotype"/>
        </w:rPr>
        <w:t>Sürenin</w:t>
      </w:r>
      <w:r w:rsidR="001D27D8" w:rsidRPr="00BD25F9">
        <w:rPr>
          <w:rFonts w:ascii="Palatino Linotype" w:hAnsi="Palatino Linotype"/>
          <w:spacing w:val="-26"/>
        </w:rPr>
        <w:t xml:space="preserve"> </w:t>
      </w:r>
      <w:r w:rsidR="001D27D8" w:rsidRPr="00BD25F9">
        <w:rPr>
          <w:rFonts w:ascii="Palatino Linotype" w:hAnsi="Palatino Linotype"/>
        </w:rPr>
        <w:t>bitimi</w:t>
      </w:r>
      <w:r w:rsidR="001D27D8" w:rsidRPr="00BD25F9">
        <w:rPr>
          <w:rFonts w:ascii="Palatino Linotype" w:hAnsi="Palatino Linotype"/>
          <w:spacing w:val="-26"/>
        </w:rPr>
        <w:t xml:space="preserve"> </w:t>
      </w:r>
      <w:r w:rsidR="001D27D8" w:rsidRPr="00BD25F9">
        <w:rPr>
          <w:rFonts w:ascii="Palatino Linotype" w:hAnsi="Palatino Linotype"/>
        </w:rPr>
        <w:t>veya</w:t>
      </w:r>
      <w:r w:rsidR="001D27D8" w:rsidRPr="00BD25F9">
        <w:rPr>
          <w:rFonts w:ascii="Palatino Linotype" w:hAnsi="Palatino Linotype"/>
          <w:spacing w:val="-27"/>
        </w:rPr>
        <w:t xml:space="preserve"> </w:t>
      </w:r>
      <w:r w:rsidR="001D27D8" w:rsidRPr="00BD25F9">
        <w:rPr>
          <w:rFonts w:ascii="Palatino Linotype" w:hAnsi="Palatino Linotype"/>
        </w:rPr>
        <w:t>işlenmesini</w:t>
      </w:r>
      <w:r w:rsidR="001D27D8" w:rsidRPr="00BD25F9">
        <w:rPr>
          <w:rFonts w:ascii="Palatino Linotype" w:hAnsi="Palatino Linotype"/>
          <w:spacing w:val="-26"/>
        </w:rPr>
        <w:t xml:space="preserve"> </w:t>
      </w:r>
      <w:r w:rsidR="001D27D8" w:rsidRPr="00BD25F9">
        <w:rPr>
          <w:rFonts w:ascii="Palatino Linotype" w:hAnsi="Palatino Linotype"/>
        </w:rPr>
        <w:t>gerektiren</w:t>
      </w:r>
      <w:r w:rsidR="001D27D8" w:rsidRPr="00BD25F9">
        <w:rPr>
          <w:rFonts w:ascii="Palatino Linotype" w:hAnsi="Palatino Linotype"/>
          <w:spacing w:val="-25"/>
        </w:rPr>
        <w:t xml:space="preserve"> </w:t>
      </w:r>
      <w:r w:rsidR="001D27D8" w:rsidRPr="00BD25F9">
        <w:rPr>
          <w:rFonts w:ascii="Palatino Linotype" w:hAnsi="Palatino Linotype"/>
        </w:rPr>
        <w:t>sebeplerin</w:t>
      </w:r>
      <w:r w:rsidR="001D27D8" w:rsidRPr="00BD25F9">
        <w:rPr>
          <w:rFonts w:ascii="Palatino Linotype" w:hAnsi="Palatino Linotype"/>
          <w:spacing w:val="-26"/>
        </w:rPr>
        <w:t xml:space="preserve"> </w:t>
      </w:r>
      <w:r w:rsidR="001D27D8" w:rsidRPr="00BD25F9">
        <w:rPr>
          <w:rFonts w:ascii="Palatino Linotype" w:hAnsi="Palatino Linotype"/>
        </w:rPr>
        <w:t xml:space="preserve">ortadan </w:t>
      </w:r>
      <w:r w:rsidR="001D27D8" w:rsidRPr="00BD25F9">
        <w:rPr>
          <w:rFonts w:ascii="Palatino Linotype" w:hAnsi="Palatino Linotype"/>
          <w:w w:val="95"/>
        </w:rPr>
        <w:t>kalkması</w:t>
      </w:r>
      <w:r w:rsidR="001D27D8" w:rsidRPr="00BD25F9">
        <w:rPr>
          <w:rFonts w:ascii="Palatino Linotype" w:hAnsi="Palatino Linotype"/>
          <w:spacing w:val="-18"/>
          <w:w w:val="95"/>
        </w:rPr>
        <w:t xml:space="preserve"> </w:t>
      </w:r>
      <w:r w:rsidR="001D27D8" w:rsidRPr="00BD25F9">
        <w:rPr>
          <w:rFonts w:ascii="Palatino Linotype" w:hAnsi="Palatino Linotype"/>
          <w:w w:val="95"/>
        </w:rPr>
        <w:t>halinde</w:t>
      </w:r>
      <w:r w:rsidR="001D27D8" w:rsidRPr="00BD25F9">
        <w:rPr>
          <w:rFonts w:ascii="Palatino Linotype" w:hAnsi="Palatino Linotype"/>
          <w:spacing w:val="-18"/>
          <w:w w:val="95"/>
        </w:rPr>
        <w:t xml:space="preserve"> </w:t>
      </w:r>
      <w:r w:rsidR="001D27D8" w:rsidRPr="00BD25F9">
        <w:rPr>
          <w:rFonts w:ascii="Palatino Linotype" w:hAnsi="Palatino Linotype"/>
          <w:w w:val="95"/>
        </w:rPr>
        <w:t>kişisel</w:t>
      </w:r>
      <w:r w:rsidR="001D27D8" w:rsidRPr="00BD25F9">
        <w:rPr>
          <w:rFonts w:ascii="Palatino Linotype" w:hAnsi="Palatino Linotype"/>
          <w:spacing w:val="-19"/>
          <w:w w:val="95"/>
        </w:rPr>
        <w:t xml:space="preserve"> </w:t>
      </w:r>
      <w:r w:rsidR="001D27D8" w:rsidRPr="00BD25F9">
        <w:rPr>
          <w:rFonts w:ascii="Palatino Linotype" w:hAnsi="Palatino Linotype"/>
          <w:w w:val="95"/>
        </w:rPr>
        <w:t>veriler</w:t>
      </w:r>
      <w:r w:rsidR="001D27D8" w:rsidRPr="00BD25F9">
        <w:rPr>
          <w:rFonts w:ascii="Palatino Linotype" w:hAnsi="Palatino Linotype"/>
          <w:spacing w:val="-18"/>
          <w:w w:val="95"/>
        </w:rPr>
        <w:t xml:space="preserve"> </w:t>
      </w:r>
      <w:r>
        <w:rPr>
          <w:rFonts w:ascii="Palatino Linotype" w:hAnsi="Palatino Linotype"/>
          <w:w w:val="95"/>
        </w:rPr>
        <w:t>OSB</w:t>
      </w:r>
      <w:r w:rsidR="001D27D8" w:rsidRPr="00BD25F9">
        <w:rPr>
          <w:rFonts w:ascii="Palatino Linotype" w:hAnsi="Palatino Linotype"/>
          <w:spacing w:val="-18"/>
          <w:w w:val="95"/>
        </w:rPr>
        <w:t xml:space="preserve"> </w:t>
      </w:r>
      <w:r w:rsidR="001D27D8" w:rsidRPr="00BD25F9">
        <w:rPr>
          <w:rFonts w:ascii="Palatino Linotype" w:hAnsi="Palatino Linotype"/>
          <w:w w:val="95"/>
        </w:rPr>
        <w:t>“</w:t>
      </w:r>
      <w:r w:rsidR="001D27D8" w:rsidRPr="00BD25F9">
        <w:rPr>
          <w:rFonts w:ascii="Palatino Linotype" w:hAnsi="Palatino Linotype"/>
          <w:b/>
          <w:w w:val="95"/>
        </w:rPr>
        <w:t>Veri İmha Politikası</w:t>
      </w:r>
      <w:r w:rsidR="001D27D8" w:rsidRPr="00BD25F9">
        <w:rPr>
          <w:rFonts w:ascii="Palatino Linotype" w:hAnsi="Palatino Linotype"/>
          <w:w w:val="95"/>
        </w:rPr>
        <w:t>”na</w:t>
      </w:r>
      <w:r w:rsidR="001D27D8" w:rsidRPr="00BD25F9">
        <w:rPr>
          <w:rFonts w:ascii="Palatino Linotype" w:hAnsi="Palatino Linotype"/>
          <w:spacing w:val="-18"/>
          <w:w w:val="95"/>
        </w:rPr>
        <w:t xml:space="preserve"> </w:t>
      </w:r>
      <w:r w:rsidR="001D27D8" w:rsidRPr="00BD25F9">
        <w:rPr>
          <w:rFonts w:ascii="Palatino Linotype" w:hAnsi="Palatino Linotype"/>
          <w:w w:val="95"/>
        </w:rPr>
        <w:t xml:space="preserve">göre </w:t>
      </w:r>
      <w:r w:rsidR="001D27D8" w:rsidRPr="00BD25F9">
        <w:rPr>
          <w:rFonts w:ascii="Palatino Linotype" w:hAnsi="Palatino Linotype"/>
        </w:rPr>
        <w:t>silinmekte,</w:t>
      </w:r>
      <w:r w:rsidR="001D27D8" w:rsidRPr="00BD25F9">
        <w:rPr>
          <w:rFonts w:ascii="Palatino Linotype" w:hAnsi="Palatino Linotype"/>
          <w:spacing w:val="-17"/>
        </w:rPr>
        <w:t xml:space="preserve"> </w:t>
      </w:r>
      <w:r w:rsidR="001D27D8" w:rsidRPr="00BD25F9">
        <w:rPr>
          <w:rFonts w:ascii="Palatino Linotype" w:hAnsi="Palatino Linotype"/>
        </w:rPr>
        <w:t>yok</w:t>
      </w:r>
      <w:r w:rsidR="001D27D8" w:rsidRPr="00BD25F9">
        <w:rPr>
          <w:rFonts w:ascii="Palatino Linotype" w:hAnsi="Palatino Linotype"/>
          <w:spacing w:val="-16"/>
        </w:rPr>
        <w:t xml:space="preserve"> </w:t>
      </w:r>
      <w:r w:rsidR="001D27D8" w:rsidRPr="00BD25F9">
        <w:rPr>
          <w:rFonts w:ascii="Palatino Linotype" w:hAnsi="Palatino Linotype"/>
        </w:rPr>
        <w:t>edilmekte</w:t>
      </w:r>
      <w:r w:rsidR="001D27D8" w:rsidRPr="00BD25F9">
        <w:rPr>
          <w:rFonts w:ascii="Palatino Linotype" w:hAnsi="Palatino Linotype"/>
          <w:spacing w:val="-18"/>
        </w:rPr>
        <w:t xml:space="preserve"> </w:t>
      </w:r>
      <w:r w:rsidR="001D27D8" w:rsidRPr="00BD25F9">
        <w:rPr>
          <w:rFonts w:ascii="Palatino Linotype" w:hAnsi="Palatino Linotype"/>
        </w:rPr>
        <w:t>veya</w:t>
      </w:r>
      <w:r w:rsidR="001D27D8" w:rsidRPr="00BD25F9">
        <w:rPr>
          <w:rFonts w:ascii="Palatino Linotype" w:hAnsi="Palatino Linotype"/>
          <w:spacing w:val="-15"/>
        </w:rPr>
        <w:t xml:space="preserve"> </w:t>
      </w:r>
      <w:r w:rsidR="001D27D8" w:rsidRPr="00BD25F9">
        <w:rPr>
          <w:rFonts w:ascii="Palatino Linotype" w:hAnsi="Palatino Linotype"/>
        </w:rPr>
        <w:t>anonim</w:t>
      </w:r>
      <w:r w:rsidR="001D27D8" w:rsidRPr="00BD25F9">
        <w:rPr>
          <w:rFonts w:ascii="Palatino Linotype" w:hAnsi="Palatino Linotype"/>
          <w:spacing w:val="-17"/>
        </w:rPr>
        <w:t xml:space="preserve"> </w:t>
      </w:r>
      <w:r w:rsidR="001D27D8" w:rsidRPr="00BD25F9">
        <w:rPr>
          <w:rFonts w:ascii="Palatino Linotype" w:hAnsi="Palatino Linotype"/>
        </w:rPr>
        <w:t>hale</w:t>
      </w:r>
      <w:r w:rsidR="001D27D8" w:rsidRPr="00BD25F9">
        <w:rPr>
          <w:rFonts w:ascii="Palatino Linotype" w:hAnsi="Palatino Linotype"/>
          <w:spacing w:val="-15"/>
        </w:rPr>
        <w:t xml:space="preserve"> </w:t>
      </w:r>
      <w:r w:rsidR="001D27D8" w:rsidRPr="00BD25F9">
        <w:rPr>
          <w:rFonts w:ascii="Palatino Linotype" w:hAnsi="Palatino Linotype"/>
        </w:rPr>
        <w:t>getirilmektedir.</w:t>
      </w:r>
    </w:p>
    <w:p w14:paraId="60BDAF95" w14:textId="77777777" w:rsidR="001D27D8" w:rsidRDefault="001D27D8" w:rsidP="001D27D8">
      <w:pPr>
        <w:pStyle w:val="GvdeMetni"/>
        <w:spacing w:before="36"/>
        <w:ind w:left="178" w:right="252" w:hanging="10"/>
        <w:jc w:val="both"/>
        <w:rPr>
          <w:rFonts w:ascii="Palatino Linotype" w:hAnsi="Palatino Linotype"/>
        </w:rPr>
      </w:pPr>
    </w:p>
    <w:p w14:paraId="6805C8D5" w14:textId="77777777" w:rsidR="001D27D8" w:rsidRPr="00BD25F9" w:rsidRDefault="001D27D8" w:rsidP="001D27D8">
      <w:pPr>
        <w:pStyle w:val="ListeParagraf"/>
        <w:numPr>
          <w:ilvl w:val="0"/>
          <w:numId w:val="3"/>
        </w:numPr>
        <w:tabs>
          <w:tab w:val="left" w:pos="567"/>
        </w:tabs>
        <w:jc w:val="both"/>
        <w:rPr>
          <w:rFonts w:ascii="Palatino Linotype" w:hAnsi="Palatino Linotype"/>
          <w:b/>
          <w:sz w:val="22"/>
          <w:szCs w:val="22"/>
          <w:lang w:val="tr-TR" w:eastAsia="en-US"/>
        </w:rPr>
      </w:pPr>
      <w:r w:rsidRPr="00BD25F9">
        <w:rPr>
          <w:rFonts w:ascii="Palatino Linotype" w:hAnsi="Palatino Linotype"/>
          <w:b/>
          <w:sz w:val="22"/>
          <w:szCs w:val="22"/>
          <w:lang w:val="tr-TR" w:eastAsia="en-US"/>
        </w:rPr>
        <w:t xml:space="preserve">KİŞİSEL VERİLERİN İŞLENME ŞARTLARI </w:t>
      </w:r>
    </w:p>
    <w:p w14:paraId="40F68E30" w14:textId="77777777" w:rsidR="001D27D8" w:rsidRPr="00581B18" w:rsidRDefault="001D27D8" w:rsidP="001D27D8">
      <w:pPr>
        <w:tabs>
          <w:tab w:val="left" w:pos="567"/>
        </w:tabs>
        <w:spacing w:line="240" w:lineRule="auto"/>
        <w:jc w:val="both"/>
        <w:rPr>
          <w:rFonts w:ascii="Palatino Linotype" w:eastAsia="Calibri" w:hAnsi="Palatino Linotype"/>
          <w:b/>
          <w:sz w:val="16"/>
          <w:szCs w:val="16"/>
        </w:rPr>
      </w:pPr>
    </w:p>
    <w:p w14:paraId="4DB9961D" w14:textId="77777777" w:rsidR="001D27D8" w:rsidRPr="0067603C" w:rsidRDefault="001D27D8" w:rsidP="001D27D8">
      <w:pPr>
        <w:tabs>
          <w:tab w:val="left" w:pos="567"/>
        </w:tabs>
        <w:spacing w:line="240" w:lineRule="auto"/>
        <w:jc w:val="both"/>
        <w:rPr>
          <w:rFonts w:ascii="Palatino Linotype" w:eastAsia="Calibri" w:hAnsi="Palatino Linotype"/>
        </w:rPr>
      </w:pPr>
      <w:r w:rsidRPr="0067603C">
        <w:rPr>
          <w:rFonts w:ascii="Palatino Linotype" w:eastAsia="Calibri" w:hAnsi="Palatino Linotype"/>
        </w:rPr>
        <w:t xml:space="preserve">Kişisel veriler yalnızca aşağıda belirtilen yasal dayanaklar kapsamında toplanabilir, işlenebilir veya kullanılabilir.  </w:t>
      </w:r>
    </w:p>
    <w:p w14:paraId="63C0A5BC" w14:textId="77777777" w:rsidR="001D27D8" w:rsidRPr="0067603C" w:rsidRDefault="001D27D8" w:rsidP="001D27D8">
      <w:pPr>
        <w:tabs>
          <w:tab w:val="left" w:pos="567"/>
        </w:tabs>
        <w:spacing w:line="240" w:lineRule="auto"/>
        <w:jc w:val="both"/>
        <w:rPr>
          <w:rFonts w:ascii="Palatino Linotype" w:eastAsia="Calibri" w:hAnsi="Palatino Linotype"/>
          <w:sz w:val="8"/>
          <w:szCs w:val="8"/>
        </w:rPr>
      </w:pPr>
    </w:p>
    <w:p w14:paraId="70A2F6E9" w14:textId="77777777" w:rsidR="001D27D8" w:rsidRPr="0067603C" w:rsidRDefault="001D27D8" w:rsidP="001D27D8">
      <w:pPr>
        <w:pStyle w:val="ListeParagraf"/>
        <w:numPr>
          <w:ilvl w:val="1"/>
          <w:numId w:val="3"/>
        </w:numPr>
        <w:tabs>
          <w:tab w:val="left" w:pos="567"/>
        </w:tabs>
        <w:jc w:val="both"/>
        <w:rPr>
          <w:rFonts w:ascii="Palatino Linotype" w:eastAsia="Calibri" w:hAnsi="Palatino Linotype"/>
          <w:sz w:val="22"/>
          <w:szCs w:val="22"/>
        </w:rPr>
      </w:pPr>
      <w:r w:rsidRPr="0067603C">
        <w:rPr>
          <w:rFonts w:ascii="Palatino Linotype" w:eastAsia="Calibri" w:hAnsi="Palatino Linotype"/>
          <w:b/>
          <w:sz w:val="22"/>
          <w:szCs w:val="22"/>
        </w:rPr>
        <w:t>Açık Rıza</w:t>
      </w:r>
    </w:p>
    <w:p w14:paraId="36E72BC7" w14:textId="77777777" w:rsidR="001D27D8" w:rsidRPr="0067603C" w:rsidRDefault="001D27D8" w:rsidP="001D27D8">
      <w:pPr>
        <w:tabs>
          <w:tab w:val="left" w:pos="567"/>
        </w:tabs>
        <w:spacing w:line="240" w:lineRule="auto"/>
        <w:jc w:val="both"/>
        <w:rPr>
          <w:rFonts w:ascii="Palatino Linotype" w:eastAsia="Calibri" w:hAnsi="Palatino Linotype"/>
        </w:rPr>
      </w:pPr>
    </w:p>
    <w:p w14:paraId="5D8730C1" w14:textId="30064CAF" w:rsidR="001D27D8" w:rsidRPr="00F20652" w:rsidRDefault="001D27D8" w:rsidP="001D27D8">
      <w:pPr>
        <w:pStyle w:val="T4"/>
        <w:tabs>
          <w:tab w:val="left" w:pos="567"/>
          <w:tab w:val="left" w:pos="851"/>
        </w:tabs>
        <w:ind w:left="0"/>
        <w:jc w:val="both"/>
        <w:rPr>
          <w:rFonts w:ascii="Palatino Linotype" w:eastAsia="Calibri" w:hAnsi="Palatino Linotype" w:cs="Times New Roman"/>
          <w:lang w:eastAsia="en-US" w:bidi="ar-SA"/>
        </w:rPr>
      </w:pPr>
      <w:r w:rsidRPr="00F20652">
        <w:rPr>
          <w:rFonts w:ascii="Palatino Linotype" w:eastAsia="Calibri" w:hAnsi="Palatino Linotype" w:cs="Times New Roman"/>
          <w:lang w:eastAsia="en-US" w:bidi="ar-SA"/>
        </w:rPr>
        <w:t xml:space="preserve">Kişisel verilerin korunması Anayasal bir hak olup,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w:t>
      </w:r>
      <w:r w:rsidR="00E249A6">
        <w:rPr>
          <w:rFonts w:ascii="Palatino Linotype" w:hAnsi="Palatino Linotype"/>
          <w:w w:val="95"/>
        </w:rPr>
        <w:t>OSB</w:t>
      </w:r>
      <w:r w:rsidRPr="00F20652">
        <w:rPr>
          <w:rFonts w:ascii="Palatino Linotype" w:eastAsia="Calibri" w:hAnsi="Palatino Linotype" w:cs="Times New Roman"/>
          <w:lang w:eastAsia="en-US" w:bidi="ar-SA"/>
        </w:rPr>
        <w:t>, kişisel verilerin işlenmesinde ancak aşağıdaki şartlar varsa ilgili kişinin açık rızası aranmaksızın kişisel verileri işlenmektedir;</w:t>
      </w:r>
    </w:p>
    <w:p w14:paraId="2666568C" w14:textId="77777777" w:rsidR="001D27D8" w:rsidRPr="0067603C" w:rsidRDefault="001D27D8" w:rsidP="001D27D8">
      <w:pPr>
        <w:pStyle w:val="T4"/>
        <w:tabs>
          <w:tab w:val="left" w:pos="567"/>
          <w:tab w:val="left" w:pos="851"/>
        </w:tabs>
        <w:jc w:val="both"/>
        <w:rPr>
          <w:rFonts w:ascii="Palatino Linotype" w:eastAsia="Calibri" w:hAnsi="Palatino Linotype"/>
          <w:lang w:eastAsia="en-US"/>
        </w:rPr>
      </w:pPr>
    </w:p>
    <w:p w14:paraId="3F130B0E" w14:textId="77777777" w:rsidR="001D27D8" w:rsidRPr="0067603C" w:rsidRDefault="001D27D8" w:rsidP="001D27D8">
      <w:pPr>
        <w:pStyle w:val="ListeParagraf"/>
        <w:numPr>
          <w:ilvl w:val="1"/>
          <w:numId w:val="1"/>
        </w:numPr>
        <w:tabs>
          <w:tab w:val="left" w:pos="567"/>
          <w:tab w:val="left" w:pos="851"/>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Açık rıza özgür irade ile verilmelidir, aksi durumda hükümsüzdür.</w:t>
      </w:r>
    </w:p>
    <w:p w14:paraId="589BFBE4" w14:textId="77777777" w:rsidR="001D27D8" w:rsidRPr="0067603C" w:rsidRDefault="001D27D8" w:rsidP="001D27D8">
      <w:pPr>
        <w:pStyle w:val="ListeParagraf"/>
        <w:jc w:val="both"/>
        <w:rPr>
          <w:rFonts w:ascii="Palatino Linotype" w:eastAsia="Calibri" w:hAnsi="Palatino Linotype"/>
          <w:sz w:val="22"/>
          <w:szCs w:val="22"/>
          <w:lang w:val="tr-TR" w:eastAsia="en-US"/>
        </w:rPr>
      </w:pPr>
    </w:p>
    <w:p w14:paraId="731B3191" w14:textId="77777777" w:rsidR="001D27D8" w:rsidRPr="0067603C" w:rsidRDefault="001D27D8" w:rsidP="001D27D8">
      <w:pPr>
        <w:pStyle w:val="ListeParagraf"/>
        <w:numPr>
          <w:ilvl w:val="1"/>
          <w:numId w:val="1"/>
        </w:numPr>
        <w:tabs>
          <w:tab w:val="left" w:pos="567"/>
          <w:tab w:val="left" w:pos="851"/>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İlgili kişiden yazılı olarak veya elektronik ortamda açık rıza alınacaktır. Bu durumlara ek olarak kayıt alınması durumlarda sözlü rıza da kabul edilebilir. Bu şekilde açık rızalar ispatlanabilir şekilde kaydedilecektir. Açık rıza alınmadan önce kişilere ilgili hakları bildirilecektir. </w:t>
      </w:r>
    </w:p>
    <w:p w14:paraId="75497C69" w14:textId="77777777" w:rsidR="001D27D8" w:rsidRPr="0067603C" w:rsidRDefault="001D27D8" w:rsidP="001D27D8">
      <w:pPr>
        <w:pStyle w:val="ListeParagraf"/>
        <w:jc w:val="both"/>
        <w:rPr>
          <w:rFonts w:ascii="Palatino Linotype" w:eastAsia="Calibri" w:hAnsi="Palatino Linotype"/>
          <w:sz w:val="22"/>
          <w:szCs w:val="22"/>
          <w:lang w:val="tr-TR" w:eastAsia="en-US"/>
        </w:rPr>
      </w:pPr>
    </w:p>
    <w:p w14:paraId="1F36C859" w14:textId="77777777" w:rsidR="001D27D8" w:rsidRPr="0067603C" w:rsidRDefault="001D27D8" w:rsidP="001D27D8">
      <w:pPr>
        <w:pStyle w:val="ListeParagraf"/>
        <w:numPr>
          <w:ilvl w:val="1"/>
          <w:numId w:val="1"/>
        </w:numPr>
        <w:tabs>
          <w:tab w:val="left" w:pos="567"/>
          <w:tab w:val="left" w:pos="851"/>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 Özel nitelikli kişisel verilerin işlenmesi gerekli durumlarda açık rızalar </w:t>
      </w:r>
      <w:r>
        <w:rPr>
          <w:rFonts w:ascii="Palatino Linotype" w:eastAsia="Calibri" w:hAnsi="Palatino Linotype"/>
          <w:sz w:val="22"/>
          <w:szCs w:val="22"/>
          <w:lang w:val="tr-TR" w:eastAsia="en-US"/>
        </w:rPr>
        <w:t>kanıtlanabilir şekilde</w:t>
      </w:r>
      <w:r w:rsidRPr="0067603C">
        <w:rPr>
          <w:rFonts w:ascii="Palatino Linotype" w:eastAsia="Calibri" w:hAnsi="Palatino Linotype"/>
          <w:sz w:val="22"/>
          <w:szCs w:val="22"/>
          <w:lang w:val="tr-TR" w:eastAsia="en-US"/>
        </w:rPr>
        <w:t xml:space="preserve"> alınacaktır.</w:t>
      </w:r>
    </w:p>
    <w:p w14:paraId="13B0D015" w14:textId="77777777" w:rsidR="001D27D8" w:rsidRPr="0067603C" w:rsidRDefault="001D27D8" w:rsidP="001D27D8">
      <w:pPr>
        <w:pStyle w:val="ListeParagraf"/>
        <w:jc w:val="both"/>
        <w:rPr>
          <w:rFonts w:ascii="Palatino Linotype" w:eastAsia="Calibri" w:hAnsi="Palatino Linotype"/>
          <w:sz w:val="22"/>
          <w:szCs w:val="22"/>
          <w:lang w:val="tr-TR" w:eastAsia="en-US"/>
        </w:rPr>
      </w:pPr>
    </w:p>
    <w:p w14:paraId="012B6FA1" w14:textId="77777777" w:rsidR="001D27D8" w:rsidRPr="0067603C" w:rsidRDefault="001D27D8" w:rsidP="001D27D8">
      <w:pPr>
        <w:pStyle w:val="ListeParagraf"/>
        <w:numPr>
          <w:ilvl w:val="1"/>
          <w:numId w:val="1"/>
        </w:numPr>
        <w:tabs>
          <w:tab w:val="left" w:pos="567"/>
          <w:tab w:val="left" w:pos="851"/>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 Kişisel veri işleyen departmanlar, işledikleri kişisel veriler toplanırken ilgili veri sahibinin açık rızasının varlığının ve geçerliliğinin kontrolünü sağlamakla yükümlüdür. Açık rıza olmadığının tespit edilmesi durumunda veri işleme faaliyeti durdurulacaktır.</w:t>
      </w:r>
    </w:p>
    <w:p w14:paraId="7A66173A" w14:textId="77777777" w:rsidR="001D27D8" w:rsidRPr="0067603C" w:rsidRDefault="001D27D8" w:rsidP="001D27D8">
      <w:pPr>
        <w:tabs>
          <w:tab w:val="left" w:pos="567"/>
        </w:tabs>
        <w:spacing w:line="240" w:lineRule="auto"/>
        <w:jc w:val="both"/>
        <w:rPr>
          <w:rFonts w:ascii="Palatino Linotype" w:eastAsia="Calibri" w:hAnsi="Palatino Linotype"/>
        </w:rPr>
      </w:pPr>
    </w:p>
    <w:p w14:paraId="3995FE90" w14:textId="77777777" w:rsidR="001D27D8" w:rsidRPr="0067603C" w:rsidRDefault="001D27D8" w:rsidP="001D27D8">
      <w:pPr>
        <w:pStyle w:val="ListeParagraf"/>
        <w:numPr>
          <w:ilvl w:val="1"/>
          <w:numId w:val="3"/>
        </w:numPr>
        <w:tabs>
          <w:tab w:val="left" w:pos="567"/>
        </w:tabs>
        <w:jc w:val="both"/>
        <w:rPr>
          <w:rFonts w:ascii="Palatino Linotype" w:eastAsia="Calibri" w:hAnsi="Palatino Linotype"/>
          <w:b/>
          <w:sz w:val="22"/>
          <w:szCs w:val="22"/>
          <w:lang w:val="tr-TR" w:eastAsia="en-US"/>
        </w:rPr>
      </w:pPr>
      <w:r w:rsidRPr="0067603C">
        <w:rPr>
          <w:rFonts w:ascii="Palatino Linotype" w:eastAsia="Calibri" w:hAnsi="Palatino Linotype"/>
          <w:b/>
          <w:sz w:val="22"/>
          <w:szCs w:val="22"/>
          <w:lang w:val="tr-TR" w:eastAsia="en-US"/>
        </w:rPr>
        <w:t>Kişisel Verilerin Açık Rıza Alınmaksızın İşlenmesi</w:t>
      </w:r>
    </w:p>
    <w:p w14:paraId="4A53AE4F" w14:textId="77777777" w:rsidR="001D27D8" w:rsidRPr="0067603C" w:rsidRDefault="001D27D8" w:rsidP="001D27D8">
      <w:pPr>
        <w:pStyle w:val="ListeParagraf"/>
        <w:tabs>
          <w:tab w:val="left" w:pos="567"/>
        </w:tabs>
        <w:ind w:left="1080"/>
        <w:jc w:val="both"/>
        <w:rPr>
          <w:rFonts w:ascii="Palatino Linotype" w:eastAsia="Calibri" w:hAnsi="Palatino Linotype"/>
          <w:b/>
          <w:sz w:val="22"/>
          <w:szCs w:val="22"/>
          <w:lang w:val="tr-TR" w:eastAsia="en-US"/>
        </w:rPr>
      </w:pPr>
    </w:p>
    <w:p w14:paraId="0752D7EE" w14:textId="77777777" w:rsidR="001D27D8" w:rsidRPr="0067603C" w:rsidRDefault="001D27D8" w:rsidP="001D27D8">
      <w:pPr>
        <w:pStyle w:val="Balk2"/>
        <w:numPr>
          <w:ilvl w:val="2"/>
          <w:numId w:val="4"/>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lastRenderedPageBreak/>
        <w:t xml:space="preserve">Kanunlarda açıkça öngörülmesi, </w:t>
      </w:r>
    </w:p>
    <w:p w14:paraId="10328707" w14:textId="77777777" w:rsidR="001D27D8" w:rsidRPr="0067603C" w:rsidRDefault="001D27D8" w:rsidP="001D27D8">
      <w:pPr>
        <w:pStyle w:val="Balk2"/>
        <w:numPr>
          <w:ilvl w:val="2"/>
          <w:numId w:val="4"/>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7D72C88B" w14:textId="77777777" w:rsidR="001D27D8" w:rsidRPr="0067603C" w:rsidRDefault="001D27D8" w:rsidP="001D27D8">
      <w:pPr>
        <w:pStyle w:val="Balk2"/>
        <w:numPr>
          <w:ilvl w:val="2"/>
          <w:numId w:val="4"/>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Bir sözleşmenin kurulması veya ifasıyla doğrudan doğruya ilgili olması kaydıyla sözleşmenin taraflarına ait kişisel verilerin işlenmesinin gerekli olması. </w:t>
      </w:r>
    </w:p>
    <w:p w14:paraId="378474C2" w14:textId="77777777" w:rsidR="001D27D8" w:rsidRPr="0067603C" w:rsidRDefault="001D27D8" w:rsidP="001D27D8">
      <w:pPr>
        <w:pStyle w:val="Balk2"/>
        <w:numPr>
          <w:ilvl w:val="2"/>
          <w:numId w:val="4"/>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Veri sorumlusunun hukuki yükümlülüğünü yerine getirebilmesi için zorunlu olması, </w:t>
      </w:r>
    </w:p>
    <w:p w14:paraId="6F7FFE7B" w14:textId="77777777" w:rsidR="001D27D8" w:rsidRPr="0067603C" w:rsidRDefault="001D27D8" w:rsidP="001D27D8">
      <w:pPr>
        <w:pStyle w:val="Balk2"/>
        <w:numPr>
          <w:ilvl w:val="2"/>
          <w:numId w:val="4"/>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Veri sahibinin kendisi tarafından alenileştirilmiş olması, </w:t>
      </w:r>
    </w:p>
    <w:p w14:paraId="1C52A3E1" w14:textId="77777777" w:rsidR="001D27D8" w:rsidRPr="0067603C" w:rsidRDefault="001D27D8" w:rsidP="001D27D8">
      <w:pPr>
        <w:pStyle w:val="Balk2"/>
        <w:numPr>
          <w:ilvl w:val="2"/>
          <w:numId w:val="4"/>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Bir hakkın tesisi, kullanılması veya korunması için veri işlemenin zorunlu olması, </w:t>
      </w:r>
    </w:p>
    <w:p w14:paraId="2965B77F" w14:textId="77777777" w:rsidR="001D27D8" w:rsidRPr="0067603C" w:rsidRDefault="001D27D8" w:rsidP="001D27D8">
      <w:pPr>
        <w:pStyle w:val="Balk2"/>
        <w:numPr>
          <w:ilvl w:val="2"/>
          <w:numId w:val="4"/>
        </w:numPr>
        <w:jc w:val="both"/>
        <w:rPr>
          <w:rFonts w:ascii="Palatino Linotype" w:eastAsia="Calibri" w:hAnsi="Palatino Linotype" w:cs="Times New Roman"/>
          <w:color w:val="auto"/>
          <w:sz w:val="22"/>
          <w:szCs w:val="22"/>
          <w:lang w:val="tr-TR" w:eastAsia="en-US"/>
        </w:rPr>
      </w:pPr>
      <w:r w:rsidRPr="0067603C">
        <w:rPr>
          <w:rFonts w:ascii="Palatino Linotype" w:eastAsia="Calibri" w:hAnsi="Palatino Linotype" w:cs="Times New Roman"/>
          <w:color w:val="auto"/>
          <w:sz w:val="22"/>
          <w:szCs w:val="22"/>
          <w:lang w:val="tr-TR" w:eastAsia="en-US"/>
        </w:rPr>
        <w:t xml:space="preserve">Veri sahibinin temel hak ve özgürlüklerine zarar vermemek kaydıyla, veri sorumlusunun meşru menfaatleri için veri işlenmesinin zorunlu olması. </w:t>
      </w:r>
    </w:p>
    <w:p w14:paraId="3E3D44ED" w14:textId="77777777" w:rsidR="001D27D8" w:rsidRPr="0067603C" w:rsidRDefault="001D27D8" w:rsidP="001D27D8">
      <w:pPr>
        <w:pStyle w:val="ListeParagraf"/>
        <w:tabs>
          <w:tab w:val="left" w:pos="567"/>
        </w:tabs>
        <w:ind w:left="924"/>
        <w:jc w:val="both"/>
        <w:rPr>
          <w:rFonts w:ascii="Palatino Linotype" w:eastAsia="Calibri" w:hAnsi="Palatino Linotype"/>
          <w:sz w:val="22"/>
          <w:szCs w:val="22"/>
          <w:lang w:val="tr-TR" w:eastAsia="en-US"/>
        </w:rPr>
      </w:pPr>
    </w:p>
    <w:p w14:paraId="4F89FE01" w14:textId="77777777" w:rsidR="001D27D8" w:rsidRPr="003755B0" w:rsidRDefault="001D27D8" w:rsidP="001D27D8">
      <w:pPr>
        <w:pStyle w:val="ListeParagraf"/>
        <w:numPr>
          <w:ilvl w:val="1"/>
          <w:numId w:val="3"/>
        </w:numPr>
        <w:tabs>
          <w:tab w:val="left" w:pos="567"/>
        </w:tabs>
        <w:jc w:val="both"/>
        <w:rPr>
          <w:rFonts w:ascii="Palatino Linotype" w:eastAsia="Calibri" w:hAnsi="Palatino Linotype"/>
          <w:b/>
          <w:sz w:val="22"/>
          <w:szCs w:val="22"/>
          <w:lang w:val="tr-TR" w:eastAsia="en-US"/>
        </w:rPr>
      </w:pPr>
      <w:r w:rsidRPr="003755B0">
        <w:rPr>
          <w:rFonts w:ascii="Palatino Linotype" w:eastAsia="Calibri" w:hAnsi="Palatino Linotype"/>
          <w:b/>
          <w:sz w:val="22"/>
          <w:szCs w:val="22"/>
          <w:lang w:val="tr-TR" w:eastAsia="en-US"/>
        </w:rPr>
        <w:t>Özel Nitelikli Kişisel Verilerin İşlenmesi</w:t>
      </w:r>
    </w:p>
    <w:p w14:paraId="7BE25842" w14:textId="77777777" w:rsidR="001D27D8" w:rsidRPr="003755B0" w:rsidRDefault="001D27D8" w:rsidP="001D27D8">
      <w:pPr>
        <w:pStyle w:val="ListeParagraf"/>
        <w:tabs>
          <w:tab w:val="left" w:pos="567"/>
        </w:tabs>
        <w:ind w:left="567"/>
        <w:jc w:val="both"/>
        <w:rPr>
          <w:rFonts w:ascii="Palatino Linotype" w:eastAsia="Calibri" w:hAnsi="Palatino Linotype"/>
          <w:sz w:val="22"/>
          <w:szCs w:val="22"/>
          <w:lang w:val="tr-TR" w:eastAsia="en-US"/>
        </w:rPr>
      </w:pPr>
    </w:p>
    <w:p w14:paraId="3560CB65" w14:textId="77777777" w:rsidR="001D27D8" w:rsidRPr="0067603C" w:rsidRDefault="001D27D8" w:rsidP="001D27D8">
      <w:pPr>
        <w:pStyle w:val="ListeParagraf"/>
        <w:numPr>
          <w:ilvl w:val="2"/>
          <w:numId w:val="5"/>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rPr>
        <w:t xml:space="preserve">Özel nitelikli kişisel veriler yalnızca veri sahibinin </w:t>
      </w:r>
      <w:r>
        <w:rPr>
          <w:rFonts w:ascii="Palatino Linotype" w:eastAsia="Calibri" w:hAnsi="Palatino Linotype"/>
          <w:sz w:val="22"/>
          <w:szCs w:val="22"/>
        </w:rPr>
        <w:t>ispatlanabilir a</w:t>
      </w:r>
      <w:r w:rsidRPr="0067603C">
        <w:rPr>
          <w:rFonts w:ascii="Palatino Linotype" w:eastAsia="Calibri" w:hAnsi="Palatino Linotype"/>
          <w:sz w:val="22"/>
          <w:szCs w:val="22"/>
        </w:rPr>
        <w:t xml:space="preserve">çık rızasının bulunması ya </w:t>
      </w:r>
      <w:proofErr w:type="gramStart"/>
      <w:r w:rsidRPr="0067603C">
        <w:rPr>
          <w:rFonts w:ascii="Palatino Linotype" w:eastAsia="Calibri" w:hAnsi="Palatino Linotype"/>
          <w:sz w:val="22"/>
          <w:szCs w:val="22"/>
        </w:rPr>
        <w:t>da  kanunlarda</w:t>
      </w:r>
      <w:proofErr w:type="gramEnd"/>
      <w:r w:rsidRPr="0067603C">
        <w:rPr>
          <w:rFonts w:ascii="Palatino Linotype" w:eastAsia="Calibri" w:hAnsi="Palatino Linotype"/>
          <w:sz w:val="22"/>
          <w:szCs w:val="22"/>
        </w:rPr>
        <w:t xml:space="preserve"> açıkça öngörüldüğü hallerde işlenebilir. </w:t>
      </w:r>
    </w:p>
    <w:p w14:paraId="5D67BF6D" w14:textId="77777777" w:rsidR="001D27D8" w:rsidRPr="0067603C" w:rsidRDefault="001D27D8" w:rsidP="001D27D8">
      <w:pPr>
        <w:pStyle w:val="ListeParagraf"/>
        <w:numPr>
          <w:ilvl w:val="2"/>
          <w:numId w:val="5"/>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rPr>
        <w:t>Sağlık ve cinsel hayata ilişkin kişisel veriler ancak kamu sağlığının korunması, koruyucu hekimlik, tıbbî teşhis, tedavi ve bakım hizmetlerinin yürütülmesi, sağlık hizmetleri ile finansmanının planlanması ve yönetimi amacıyla açık rıza almaksızın işlenebilir. Bu tarz bir işleme durumunda, veri işleyen sır saklama yükümlülüğü altındadır.</w:t>
      </w:r>
    </w:p>
    <w:p w14:paraId="70279B5A" w14:textId="77777777" w:rsidR="001D27D8" w:rsidRPr="0067603C" w:rsidRDefault="001D27D8" w:rsidP="001D27D8">
      <w:pPr>
        <w:pStyle w:val="ListeParagraf"/>
        <w:numPr>
          <w:ilvl w:val="2"/>
          <w:numId w:val="5"/>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rPr>
        <w:t xml:space="preserve">Özel nitelikli kişisel veriler işlenirken, Kurul tarafından belirlenen yeterli önlemler alınacaktır. </w:t>
      </w:r>
    </w:p>
    <w:p w14:paraId="3A7FB4F8" w14:textId="77777777" w:rsidR="001D27D8" w:rsidRPr="0067603C" w:rsidRDefault="001D27D8" w:rsidP="001D27D8">
      <w:pPr>
        <w:pStyle w:val="ListeParagraf"/>
        <w:numPr>
          <w:ilvl w:val="2"/>
          <w:numId w:val="5"/>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rPr>
        <w:t>Özel nitelikli kişisel verilerin işlenmesi gereken her durumda KVKK Komitesi</w:t>
      </w:r>
      <w:r w:rsidRPr="0067603C">
        <w:rPr>
          <w:rFonts w:ascii="Palatino Linotype" w:eastAsia="Calibri" w:hAnsi="Palatino Linotype"/>
          <w:sz w:val="22"/>
          <w:szCs w:val="22"/>
          <w:lang w:val="tr-TR" w:eastAsia="en-US"/>
        </w:rPr>
        <w:t xml:space="preserve"> bilgilendirilecektir.</w:t>
      </w:r>
    </w:p>
    <w:p w14:paraId="504E6FE0" w14:textId="77777777" w:rsidR="001D27D8" w:rsidRPr="0067603C" w:rsidRDefault="001D27D8" w:rsidP="001D27D8">
      <w:pPr>
        <w:pStyle w:val="Balk2"/>
        <w:numPr>
          <w:ilvl w:val="0"/>
          <w:numId w:val="0"/>
        </w:numPr>
        <w:ind w:left="1193"/>
        <w:jc w:val="both"/>
        <w:rPr>
          <w:rFonts w:ascii="Palatino Linotype" w:eastAsia="Calibri" w:hAnsi="Palatino Linotype" w:cs="Times New Roman"/>
          <w:color w:val="auto"/>
          <w:sz w:val="22"/>
          <w:szCs w:val="22"/>
          <w:lang w:val="tr-TR" w:eastAsia="en-US"/>
        </w:rPr>
      </w:pPr>
    </w:p>
    <w:p w14:paraId="6C26BFC9" w14:textId="77777777" w:rsidR="001D27D8" w:rsidRPr="0067603C" w:rsidRDefault="001D27D8" w:rsidP="001D27D8">
      <w:pPr>
        <w:pStyle w:val="ListeParagraf"/>
        <w:numPr>
          <w:ilvl w:val="1"/>
          <w:numId w:val="3"/>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t>Çalışanların Verilerinin İşlenmesi</w:t>
      </w:r>
    </w:p>
    <w:p w14:paraId="259872F0" w14:textId="77777777" w:rsidR="001D27D8" w:rsidRPr="0067603C" w:rsidRDefault="001D27D8" w:rsidP="001D27D8">
      <w:pPr>
        <w:pStyle w:val="AralkYok"/>
        <w:tabs>
          <w:tab w:val="left" w:pos="630"/>
          <w:tab w:val="left" w:pos="720"/>
        </w:tabs>
        <w:ind w:left="720"/>
        <w:jc w:val="both"/>
        <w:rPr>
          <w:rFonts w:ascii="Palatino Linotype" w:hAnsi="Palatino Linotype"/>
          <w:b/>
          <w:sz w:val="22"/>
          <w:szCs w:val="22"/>
          <w:lang w:val="tr-TR" w:eastAsia="en-US"/>
        </w:rPr>
      </w:pPr>
    </w:p>
    <w:p w14:paraId="647E30D6" w14:textId="77777777" w:rsidR="001D27D8" w:rsidRPr="0067603C" w:rsidRDefault="001D27D8" w:rsidP="001D27D8">
      <w:pPr>
        <w:pStyle w:val="ListeParagraf"/>
        <w:numPr>
          <w:ilvl w:val="2"/>
          <w:numId w:val="6"/>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rPr>
        <w:t>Yukarıda belirlenen tüm kişisel veri işleme ilkeleri, çalışanların kişisel verileri üzerinde de uygulanacaktır.</w:t>
      </w:r>
    </w:p>
    <w:p w14:paraId="58245ECD" w14:textId="77777777" w:rsidR="001D27D8" w:rsidRPr="0067603C" w:rsidRDefault="001D27D8" w:rsidP="001D27D8">
      <w:pPr>
        <w:pStyle w:val="ListeParagraf"/>
        <w:numPr>
          <w:ilvl w:val="2"/>
          <w:numId w:val="6"/>
        </w:numPr>
        <w:tabs>
          <w:tab w:val="left" w:pos="567"/>
        </w:tabs>
        <w:jc w:val="both"/>
        <w:rPr>
          <w:rFonts w:ascii="Palatino Linotype" w:eastAsia="Calibri" w:hAnsi="Palatino Linotype"/>
          <w:sz w:val="22"/>
          <w:szCs w:val="22"/>
        </w:rPr>
      </w:pPr>
      <w:r w:rsidRPr="0067603C">
        <w:rPr>
          <w:rFonts w:ascii="Palatino Linotype" w:eastAsia="Calibri" w:hAnsi="Palatino Linotype"/>
          <w:sz w:val="22"/>
          <w:szCs w:val="22"/>
          <w:lang w:val="tr-TR" w:eastAsia="en-US"/>
        </w:rPr>
        <w:t xml:space="preserve"> </w:t>
      </w:r>
      <w:r w:rsidRPr="0067603C">
        <w:rPr>
          <w:rFonts w:ascii="Palatino Linotype" w:eastAsia="Calibri" w:hAnsi="Palatino Linotype"/>
          <w:sz w:val="22"/>
          <w:szCs w:val="22"/>
        </w:rPr>
        <w:t xml:space="preserve">CV toplama kanallarını kullanmadan iş başvurusunda bulunan kişilerin kişisel verileri iş ilişkisini başlatmak amacı ile açık rızaları bulunmaksızın işlenebilir. Bu şekilde gelen bir başvurunun uygun görülen bir pozisyon için değerlendirilmesinin ardından olumsuz sonuçlanması halinde ilgili kişinin kişisel verileri silinecektir. </w:t>
      </w:r>
      <w:r>
        <w:rPr>
          <w:rFonts w:ascii="Palatino Linotype" w:eastAsia="Calibri" w:hAnsi="Palatino Linotype"/>
          <w:sz w:val="22"/>
          <w:szCs w:val="22"/>
        </w:rPr>
        <w:t xml:space="preserve"> Ancak çalışan adayının açık rızası halinde saklanacaktır.</w:t>
      </w:r>
    </w:p>
    <w:p w14:paraId="0655CF3E" w14:textId="77777777" w:rsidR="001D27D8" w:rsidRPr="00612797" w:rsidRDefault="001D27D8" w:rsidP="001D27D8">
      <w:pPr>
        <w:pStyle w:val="ListeParagraf"/>
        <w:numPr>
          <w:ilvl w:val="2"/>
          <w:numId w:val="6"/>
        </w:numPr>
        <w:tabs>
          <w:tab w:val="left" w:pos="567"/>
        </w:tabs>
        <w:jc w:val="both"/>
        <w:rPr>
          <w:rFonts w:ascii="Palatino Linotype" w:eastAsia="Calibri" w:hAnsi="Palatino Linotype"/>
          <w:sz w:val="22"/>
          <w:szCs w:val="22"/>
          <w:lang w:val="tr-TR" w:eastAsia="en-US"/>
        </w:rPr>
      </w:pPr>
      <w:r w:rsidRPr="00612797">
        <w:rPr>
          <w:rFonts w:ascii="Palatino Linotype" w:eastAsia="Calibri" w:hAnsi="Palatino Linotype"/>
          <w:sz w:val="22"/>
          <w:szCs w:val="22"/>
        </w:rPr>
        <w:t xml:space="preserve"> İş ilişkisi ile bağlantılı ve sözleşmenin ifası ile ilgili olan çalışan kişisel verileri</w:t>
      </w:r>
      <w:r w:rsidRPr="00612797">
        <w:rPr>
          <w:rFonts w:ascii="Palatino Linotype" w:eastAsia="Calibri" w:hAnsi="Palatino Linotype"/>
          <w:sz w:val="22"/>
          <w:szCs w:val="22"/>
          <w:lang w:val="tr-TR" w:eastAsia="en-US"/>
        </w:rPr>
        <w:t xml:space="preserve"> çalışanların açık rızası olmadan işlenebilir. Aksi durumlarda, çalışanın onayı, hukuki hükümlülük, meşru menfaat ve benzeri bir gerekçe olmalıdır. </w:t>
      </w:r>
    </w:p>
    <w:p w14:paraId="24FC3F2A" w14:textId="77777777" w:rsidR="001D27D8" w:rsidRPr="0067603C" w:rsidRDefault="001D27D8" w:rsidP="001D27D8">
      <w:pPr>
        <w:pStyle w:val="AralkYok"/>
        <w:tabs>
          <w:tab w:val="left" w:pos="630"/>
          <w:tab w:val="left" w:pos="720"/>
        </w:tabs>
        <w:jc w:val="both"/>
        <w:rPr>
          <w:rFonts w:ascii="Palatino Linotype" w:eastAsia="Calibri" w:hAnsi="Palatino Linotype"/>
          <w:sz w:val="22"/>
          <w:szCs w:val="22"/>
          <w:lang w:val="tr-TR" w:eastAsia="en-US"/>
        </w:rPr>
      </w:pPr>
    </w:p>
    <w:p w14:paraId="7C0FE63A" w14:textId="77777777" w:rsidR="001D27D8" w:rsidRPr="0067603C" w:rsidRDefault="001D27D8" w:rsidP="001D27D8">
      <w:pPr>
        <w:pStyle w:val="ListeParagraf"/>
        <w:numPr>
          <w:ilvl w:val="0"/>
          <w:numId w:val="3"/>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lastRenderedPageBreak/>
        <w:t>KİŞİSEL VERİLERİN AKTARILMASI</w:t>
      </w:r>
    </w:p>
    <w:p w14:paraId="09003336" w14:textId="77777777" w:rsidR="001D27D8" w:rsidRPr="0067603C" w:rsidRDefault="001D27D8" w:rsidP="001D27D8">
      <w:pPr>
        <w:pStyle w:val="AralkYok"/>
        <w:tabs>
          <w:tab w:val="left" w:pos="630"/>
          <w:tab w:val="left" w:pos="720"/>
          <w:tab w:val="left" w:pos="810"/>
        </w:tabs>
        <w:ind w:left="720"/>
        <w:jc w:val="both"/>
        <w:rPr>
          <w:rFonts w:ascii="Palatino Linotype" w:hAnsi="Palatino Linotype"/>
          <w:b/>
          <w:sz w:val="22"/>
          <w:szCs w:val="22"/>
          <w:lang w:val="tr-TR" w:eastAsia="en-US"/>
        </w:rPr>
      </w:pPr>
    </w:p>
    <w:p w14:paraId="67B96712" w14:textId="77777777" w:rsidR="001D27D8" w:rsidRPr="0067603C" w:rsidRDefault="001D27D8" w:rsidP="001D27D8">
      <w:pPr>
        <w:pStyle w:val="ListeParagraf"/>
        <w:numPr>
          <w:ilvl w:val="1"/>
          <w:numId w:val="3"/>
        </w:numPr>
        <w:tabs>
          <w:tab w:val="left" w:pos="567"/>
        </w:tabs>
        <w:jc w:val="both"/>
        <w:rPr>
          <w:rFonts w:ascii="Palatino Linotype" w:eastAsia="Calibri" w:hAnsi="Palatino Linotype"/>
          <w:sz w:val="22"/>
          <w:szCs w:val="22"/>
        </w:rPr>
      </w:pPr>
      <w:r w:rsidRPr="0067603C">
        <w:rPr>
          <w:rFonts w:ascii="Palatino Linotype" w:eastAsia="Calibri" w:hAnsi="Palatino Linotype"/>
          <w:b/>
          <w:sz w:val="22"/>
          <w:szCs w:val="22"/>
        </w:rPr>
        <w:t>Türkiye’de Bulunan Üçüncü Kişilere Aktarım</w:t>
      </w:r>
    </w:p>
    <w:p w14:paraId="4EB4102E" w14:textId="77777777" w:rsidR="001D27D8" w:rsidRPr="0067603C" w:rsidRDefault="001D27D8" w:rsidP="001D27D8">
      <w:pPr>
        <w:tabs>
          <w:tab w:val="left" w:pos="567"/>
        </w:tabs>
        <w:spacing w:line="240" w:lineRule="auto"/>
        <w:jc w:val="both"/>
        <w:rPr>
          <w:rFonts w:ascii="Palatino Linotype" w:eastAsia="Calibri" w:hAnsi="Palatino Linotype" w:cs="Times New Roman"/>
        </w:rPr>
      </w:pPr>
    </w:p>
    <w:p w14:paraId="6CDD8B1A"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Kişisel veriler yalnızca ilgili kişinin açık rızası bulunduğu durumlarda Türkiye’de bulunan üçüncü kişilere aktarılabilir. </w:t>
      </w:r>
    </w:p>
    <w:p w14:paraId="0A2E4ED9"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Kişisel veriler kanunun 5. Maddesinin 2. fıkrasında belirtilen koşullardan en az birinin geçerli olması halinde, kişinin açık rızası olmadan Türkiye’de bulunan üçüncü kişilere aktarılabilir. </w:t>
      </w:r>
    </w:p>
    <w:p w14:paraId="2D938B9D"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 Türkiye içerisindeki aktarımı sırasında uyulacak yükümlülüklere uygunluğun sağlanmasından aktarımı yapan ilgili departman sorumludur.</w:t>
      </w:r>
    </w:p>
    <w:p w14:paraId="105FC308" w14:textId="77777777" w:rsidR="001D27D8" w:rsidRPr="0067603C" w:rsidRDefault="001D27D8" w:rsidP="001D27D8">
      <w:pPr>
        <w:tabs>
          <w:tab w:val="left" w:pos="142"/>
          <w:tab w:val="left" w:pos="426"/>
        </w:tabs>
        <w:spacing w:line="240" w:lineRule="auto"/>
        <w:ind w:left="426"/>
        <w:jc w:val="both"/>
        <w:rPr>
          <w:rFonts w:ascii="Palatino Linotype" w:eastAsia="Calibri" w:hAnsi="Palatino Linotype"/>
        </w:rPr>
      </w:pPr>
    </w:p>
    <w:p w14:paraId="44C9B7D6" w14:textId="77777777" w:rsidR="001D27D8" w:rsidRPr="003755B0" w:rsidRDefault="001D27D8" w:rsidP="001D27D8">
      <w:pPr>
        <w:pStyle w:val="ListeParagraf"/>
        <w:numPr>
          <w:ilvl w:val="1"/>
          <w:numId w:val="3"/>
        </w:numPr>
        <w:tabs>
          <w:tab w:val="left" w:pos="567"/>
        </w:tabs>
        <w:ind w:left="1506"/>
        <w:jc w:val="both"/>
        <w:rPr>
          <w:rFonts w:ascii="Palatino Linotype" w:eastAsia="Calibri" w:hAnsi="Palatino Linotype"/>
          <w:b/>
          <w:sz w:val="22"/>
          <w:szCs w:val="22"/>
          <w:lang w:val="tr-TR" w:eastAsia="en-US"/>
        </w:rPr>
      </w:pPr>
      <w:r w:rsidRPr="003755B0">
        <w:rPr>
          <w:rFonts w:ascii="Palatino Linotype" w:eastAsia="Calibri" w:hAnsi="Palatino Linotype"/>
          <w:b/>
          <w:sz w:val="22"/>
          <w:szCs w:val="22"/>
          <w:lang w:val="tr-TR" w:eastAsia="en-US"/>
        </w:rPr>
        <w:t>Yurt Dışında Bulunan Üçüncü Kişilere Aktarım</w:t>
      </w:r>
    </w:p>
    <w:p w14:paraId="099E73D9" w14:textId="77777777" w:rsidR="001D27D8" w:rsidRPr="003755B0" w:rsidRDefault="001D27D8" w:rsidP="001D27D8">
      <w:pPr>
        <w:pStyle w:val="ListeParagraf"/>
        <w:tabs>
          <w:tab w:val="left" w:pos="567"/>
        </w:tabs>
        <w:ind w:left="1146"/>
        <w:jc w:val="both"/>
        <w:rPr>
          <w:rFonts w:ascii="Palatino Linotype" w:eastAsia="Calibri" w:hAnsi="Palatino Linotype"/>
          <w:b/>
          <w:sz w:val="22"/>
          <w:szCs w:val="22"/>
          <w:lang w:val="tr-TR" w:eastAsia="en-US"/>
        </w:rPr>
      </w:pPr>
    </w:p>
    <w:p w14:paraId="1ECEFCEA" w14:textId="77777777" w:rsidR="001D27D8" w:rsidRPr="003755B0"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3755B0">
        <w:rPr>
          <w:rFonts w:ascii="Palatino Linotype" w:eastAsia="Calibri" w:hAnsi="Palatino Linotype"/>
          <w:sz w:val="22"/>
          <w:szCs w:val="22"/>
          <w:lang w:val="tr-TR" w:eastAsia="en-US"/>
        </w:rPr>
        <w:t xml:space="preserve">Kişisel verilerin yurtdışına aktarılmasına ilişkin olarak, KVKK’nın 9. maddesi doğrultusunda veri sahibinin açık rızası aranmaktadır. </w:t>
      </w:r>
    </w:p>
    <w:p w14:paraId="05C94F83" w14:textId="290B1E36"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Ancak, özel nitelikli kişisel veriler </w:t>
      </w:r>
      <w:proofErr w:type="gramStart"/>
      <w:r w:rsidRPr="0067603C">
        <w:rPr>
          <w:rFonts w:ascii="Palatino Linotype" w:eastAsia="Calibri" w:hAnsi="Palatino Linotype"/>
          <w:sz w:val="22"/>
          <w:szCs w:val="22"/>
          <w:lang w:val="tr-TR" w:eastAsia="en-US"/>
        </w:rPr>
        <w:t>dahil</w:t>
      </w:r>
      <w:proofErr w:type="gramEnd"/>
      <w:r w:rsidRPr="0067603C">
        <w:rPr>
          <w:rFonts w:ascii="Palatino Linotype" w:eastAsia="Calibri" w:hAnsi="Palatino Linotype"/>
          <w:sz w:val="22"/>
          <w:szCs w:val="22"/>
          <w:lang w:val="tr-TR" w:eastAsia="en-US"/>
        </w:rPr>
        <w:t>, kişisel verilerin veri sahibin açık rızası olmaksızın işlenmesine izin verilen şartların varlığı halinde, kişisel verinin aktarılacağı yabancı ülkede, yeterli korumanın bulunması kaydıyla veri sahibinin açık rızası aranmaksızın da</w:t>
      </w:r>
      <w:r w:rsidR="00D73F08" w:rsidRPr="00D73F08">
        <w:rPr>
          <w:rFonts w:ascii="Palatino Linotype" w:hAnsi="Palatino Linotype" w:cs="Arial"/>
          <w:sz w:val="22"/>
          <w:szCs w:val="22"/>
        </w:rPr>
        <w:t xml:space="preserve"> </w:t>
      </w:r>
      <w:r w:rsidR="00944340" w:rsidRPr="00944340">
        <w:rPr>
          <w:rFonts w:ascii="Palatino Linotype" w:hAnsi="Palatino Linotype"/>
          <w:w w:val="95"/>
          <w:sz w:val="22"/>
          <w:szCs w:val="22"/>
        </w:rPr>
        <w:t>KAYAPA Organize Sanayi Bölgesi</w:t>
      </w:r>
      <w:r w:rsidR="00D73F08" w:rsidRPr="0067603C">
        <w:rPr>
          <w:rFonts w:ascii="Palatino Linotype" w:eastAsia="Calibri" w:hAnsi="Palatino Linotype"/>
          <w:sz w:val="22"/>
          <w:szCs w:val="22"/>
          <w:lang w:val="tr-TR" w:eastAsia="en-US"/>
        </w:rPr>
        <w:t xml:space="preserve"> </w:t>
      </w:r>
      <w:r w:rsidRPr="0067603C">
        <w:rPr>
          <w:rFonts w:ascii="Palatino Linotype" w:eastAsia="Calibri" w:hAnsi="Palatino Linotype"/>
          <w:sz w:val="22"/>
          <w:szCs w:val="22"/>
          <w:lang w:val="tr-TR" w:eastAsia="en-US"/>
        </w:rPr>
        <w:t xml:space="preserve">tarafından kişisel veriler yurtdışına aktarılabilecektir. </w:t>
      </w:r>
    </w:p>
    <w:p w14:paraId="16FC1867" w14:textId="5E777424" w:rsidR="001D27D8" w:rsidRPr="0067603C" w:rsidRDefault="001D27D8" w:rsidP="001D27D8">
      <w:pPr>
        <w:pStyle w:val="ListeParagraf"/>
        <w:numPr>
          <w:ilvl w:val="2"/>
          <w:numId w:val="3"/>
        </w:numPr>
        <w:tabs>
          <w:tab w:val="left" w:pos="567"/>
        </w:tabs>
        <w:jc w:val="both"/>
        <w:rPr>
          <w:rFonts w:ascii="Palatino Linotype" w:hAnsi="Palatino Linotype"/>
          <w:sz w:val="22"/>
          <w:szCs w:val="22"/>
        </w:rPr>
      </w:pPr>
      <w:r w:rsidRPr="0067603C">
        <w:rPr>
          <w:rFonts w:ascii="Palatino Linotype" w:eastAsia="Calibri" w:hAnsi="Palatino Linotype"/>
          <w:sz w:val="22"/>
          <w:szCs w:val="22"/>
          <w:lang w:val="tr-TR" w:eastAsia="en-US"/>
        </w:rPr>
        <w:t>Eğer aktarım yapılacak ülke Kurul tarafından yeterli korumanın bulunduğu ülkeler</w:t>
      </w:r>
      <w:r w:rsidRPr="0067603C">
        <w:rPr>
          <w:rFonts w:ascii="Palatino Linotype" w:hAnsi="Palatino Linotype"/>
          <w:sz w:val="22"/>
          <w:szCs w:val="22"/>
        </w:rPr>
        <w:t xml:space="preserve"> arasında belirlenmemiş ise, </w:t>
      </w:r>
      <w:r w:rsidR="00944340" w:rsidRPr="00944340">
        <w:rPr>
          <w:rFonts w:ascii="Palatino Linotype" w:hAnsi="Palatino Linotype"/>
          <w:w w:val="95"/>
          <w:sz w:val="22"/>
          <w:szCs w:val="22"/>
        </w:rPr>
        <w:t>KAYAPA Organize Sanayi Bölgesi</w:t>
      </w:r>
      <w:r w:rsidR="00D73F08" w:rsidRPr="0067603C">
        <w:rPr>
          <w:rFonts w:ascii="Palatino Linotype" w:hAnsi="Palatino Linotype"/>
          <w:sz w:val="22"/>
          <w:szCs w:val="22"/>
        </w:rPr>
        <w:t xml:space="preserve"> </w:t>
      </w:r>
      <w:r w:rsidRPr="0067603C">
        <w:rPr>
          <w:rFonts w:ascii="Palatino Linotype" w:hAnsi="Palatino Linotype"/>
          <w:sz w:val="22"/>
          <w:szCs w:val="22"/>
        </w:rPr>
        <w:t>ve ilgili ülkedeki veri sorumlusu/veri işleyen yeterli korumayı yazılı olarak taahhüt edecek ve Kurul’dan izin alınacaktır.</w:t>
      </w:r>
    </w:p>
    <w:p w14:paraId="6040E9A7" w14:textId="77777777" w:rsidR="001D27D8" w:rsidRPr="0067603C" w:rsidRDefault="001D27D8" w:rsidP="001D27D8">
      <w:pPr>
        <w:tabs>
          <w:tab w:val="left" w:pos="284"/>
          <w:tab w:val="left" w:pos="567"/>
        </w:tabs>
        <w:spacing w:line="240" w:lineRule="auto"/>
        <w:ind w:left="426"/>
        <w:jc w:val="both"/>
        <w:rPr>
          <w:rFonts w:ascii="Palatino Linotype" w:eastAsia="Calibri" w:hAnsi="Palatino Linotype"/>
        </w:rPr>
      </w:pPr>
    </w:p>
    <w:p w14:paraId="35509B63" w14:textId="77777777" w:rsidR="001D27D8" w:rsidRPr="0067603C" w:rsidRDefault="001D27D8" w:rsidP="001D27D8">
      <w:pPr>
        <w:pStyle w:val="ListeParagraf"/>
        <w:numPr>
          <w:ilvl w:val="1"/>
          <w:numId w:val="3"/>
        </w:numPr>
        <w:tabs>
          <w:tab w:val="left" w:pos="567"/>
        </w:tabs>
        <w:ind w:left="1506"/>
        <w:jc w:val="both"/>
        <w:rPr>
          <w:rFonts w:ascii="Palatino Linotype" w:eastAsia="Calibri" w:hAnsi="Palatino Linotype"/>
          <w:b/>
          <w:sz w:val="22"/>
          <w:szCs w:val="22"/>
          <w:lang w:val="tr-TR" w:eastAsia="en-US"/>
        </w:rPr>
      </w:pPr>
      <w:r w:rsidRPr="0067603C">
        <w:rPr>
          <w:rFonts w:ascii="Palatino Linotype" w:eastAsia="Calibri" w:hAnsi="Palatino Linotype"/>
          <w:b/>
          <w:sz w:val="22"/>
          <w:szCs w:val="22"/>
          <w:lang w:val="tr-TR" w:eastAsia="en-US"/>
        </w:rPr>
        <w:t>Kişisel Sağlık Verilerinin Aktarımı</w:t>
      </w:r>
    </w:p>
    <w:p w14:paraId="7065F822" w14:textId="77777777" w:rsidR="001D27D8" w:rsidRPr="0067603C" w:rsidRDefault="001D27D8" w:rsidP="001D27D8">
      <w:pPr>
        <w:tabs>
          <w:tab w:val="left" w:pos="567"/>
        </w:tabs>
        <w:spacing w:line="240" w:lineRule="auto"/>
        <w:ind w:left="426"/>
        <w:jc w:val="both"/>
        <w:rPr>
          <w:rFonts w:ascii="Palatino Linotype" w:eastAsia="Calibri" w:hAnsi="Palatino Linotype"/>
        </w:rPr>
      </w:pPr>
    </w:p>
    <w:p w14:paraId="12ED2205"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sağlık verileri anonim hale getirilmeden, mevzuata uygun olmadan, gerekli izin ve onaylar alınmadan üçüncü kişilere aktarılamaz.</w:t>
      </w:r>
    </w:p>
    <w:p w14:paraId="2E3EE26C"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 xml:space="preserve">Kişisel sağlık verileri kamu sağlığının korunması, koruyucu hekimlik, tıbbî teşhis, tedavi ve bakım hizmetlerinin yürütülmesi, sağlık hizmetleri ile finansmanının planlanması ve yönetimi amaçları çerçevesinde ve kanunlarda açıkça öngörülmüş olması durumunda kamu kurum ve kuruluşlarına aktarılabilir. </w:t>
      </w:r>
    </w:p>
    <w:p w14:paraId="3D812373"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Sağlık verilerinin aktarımı sırasında uyulacak yükümlülüklere uygunluğun sağlanmasından aktarımı yapan ilgili departman sorumludur.</w:t>
      </w:r>
    </w:p>
    <w:p w14:paraId="1E39C0EE" w14:textId="77777777" w:rsidR="001D27D8" w:rsidRPr="0067603C" w:rsidRDefault="001D27D8" w:rsidP="001D27D8">
      <w:pPr>
        <w:tabs>
          <w:tab w:val="left" w:pos="567"/>
          <w:tab w:val="left" w:pos="851"/>
        </w:tabs>
        <w:spacing w:line="240" w:lineRule="auto"/>
        <w:ind w:left="786"/>
        <w:jc w:val="both"/>
        <w:rPr>
          <w:rFonts w:ascii="Palatino Linotype" w:eastAsia="Calibri" w:hAnsi="Palatino Linotype"/>
        </w:rPr>
      </w:pPr>
    </w:p>
    <w:p w14:paraId="28AB2F3F" w14:textId="77777777" w:rsidR="001D27D8" w:rsidRPr="0067603C" w:rsidRDefault="001D27D8" w:rsidP="001D27D8">
      <w:pPr>
        <w:pStyle w:val="ListeParagraf"/>
        <w:numPr>
          <w:ilvl w:val="0"/>
          <w:numId w:val="3"/>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t>İLGİLİ KİŞİLERİN HAKLARI</w:t>
      </w:r>
    </w:p>
    <w:p w14:paraId="4A4053FC" w14:textId="77777777" w:rsidR="001D27D8" w:rsidRPr="0067603C" w:rsidRDefault="001D27D8" w:rsidP="001D27D8">
      <w:pPr>
        <w:tabs>
          <w:tab w:val="left" w:pos="567"/>
        </w:tabs>
        <w:spacing w:line="240" w:lineRule="auto"/>
        <w:jc w:val="both"/>
        <w:rPr>
          <w:rFonts w:ascii="Palatino Linotype" w:eastAsia="Calibri" w:hAnsi="Palatino Linotype"/>
        </w:rPr>
      </w:pPr>
    </w:p>
    <w:p w14:paraId="20E2CB0F" w14:textId="391CA02F" w:rsidR="001D27D8" w:rsidRPr="0067603C" w:rsidRDefault="00944340" w:rsidP="001D27D8">
      <w:pPr>
        <w:pStyle w:val="ListeParagraf"/>
        <w:numPr>
          <w:ilvl w:val="1"/>
          <w:numId w:val="3"/>
        </w:numPr>
        <w:tabs>
          <w:tab w:val="left" w:pos="567"/>
        </w:tabs>
        <w:jc w:val="both"/>
        <w:rPr>
          <w:rFonts w:ascii="Palatino Linotype" w:eastAsia="Calibri" w:hAnsi="Palatino Linotype"/>
          <w:sz w:val="22"/>
          <w:szCs w:val="22"/>
        </w:rPr>
      </w:pPr>
      <w:r w:rsidRPr="00944340">
        <w:rPr>
          <w:rFonts w:ascii="Palatino Linotype" w:hAnsi="Palatino Linotype"/>
          <w:w w:val="95"/>
          <w:sz w:val="22"/>
          <w:szCs w:val="22"/>
        </w:rPr>
        <w:t>KAYAPA Organize Sanayi Bölgesi</w:t>
      </w:r>
      <w:r w:rsidR="00D73F08" w:rsidRPr="0067603C">
        <w:rPr>
          <w:rFonts w:ascii="Palatino Linotype" w:eastAsia="Calibri" w:hAnsi="Palatino Linotype"/>
          <w:sz w:val="22"/>
          <w:szCs w:val="22"/>
        </w:rPr>
        <w:t xml:space="preserve"> </w:t>
      </w:r>
      <w:r w:rsidR="001D27D8" w:rsidRPr="0067603C">
        <w:rPr>
          <w:rFonts w:ascii="Palatino Linotype" w:eastAsia="Calibri" w:hAnsi="Palatino Linotype"/>
          <w:sz w:val="22"/>
          <w:szCs w:val="22"/>
        </w:rPr>
        <w:t>kişisel verisini elinde bulundurduğu ilgili kişilerin aşağı belirtilen taleplerine kanunda belirtilen sürelerde karşılık verecektir:</w:t>
      </w:r>
    </w:p>
    <w:p w14:paraId="3794B021" w14:textId="77777777" w:rsidR="001D27D8" w:rsidRPr="0067603C" w:rsidRDefault="001D27D8" w:rsidP="001D27D8">
      <w:pPr>
        <w:pStyle w:val="ListeParagraf"/>
        <w:tabs>
          <w:tab w:val="left" w:pos="567"/>
        </w:tabs>
        <w:ind w:left="1440"/>
        <w:jc w:val="both"/>
        <w:rPr>
          <w:rFonts w:ascii="Palatino Linotype" w:eastAsia="Calibri" w:hAnsi="Palatino Linotype"/>
          <w:sz w:val="22"/>
          <w:szCs w:val="22"/>
          <w:lang w:val="tr-TR" w:eastAsia="en-US"/>
        </w:rPr>
      </w:pPr>
    </w:p>
    <w:p w14:paraId="5E35A5DF"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 işleyip işlemediğinin bilgisi,</w:t>
      </w:r>
    </w:p>
    <w:p w14:paraId="4B294B94"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Hangi kişisel verilerini işlediğinin bilgisi,</w:t>
      </w:r>
    </w:p>
    <w:p w14:paraId="0A45585E"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 aktarıp aktarmadığının bilgisi,</w:t>
      </w:r>
    </w:p>
    <w:p w14:paraId="215BBB55"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 aktardığı üçüncü kişileri ve üçüncü kişilerin irtibat kişilerinin bilgisi,</w:t>
      </w:r>
    </w:p>
    <w:p w14:paraId="572E73A9"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 işleme amacı,</w:t>
      </w:r>
    </w:p>
    <w:p w14:paraId="2C17F4AF"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 ilgili kişisel verilerinin güncellenmesini istediğinde cevap verilmesi,</w:t>
      </w:r>
    </w:p>
    <w:p w14:paraId="2E12B2B2" w14:textId="77777777" w:rsidR="001D27D8" w:rsidRPr="0067603C" w:rsidRDefault="001D27D8"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67603C">
        <w:rPr>
          <w:rFonts w:ascii="Palatino Linotype" w:eastAsia="Calibri" w:hAnsi="Palatino Linotype"/>
          <w:sz w:val="22"/>
          <w:szCs w:val="22"/>
          <w:lang w:val="tr-TR" w:eastAsia="en-US"/>
        </w:rPr>
        <w:t>Kişisel verilerinin anonimleştirilmesi, silinmesi veya yok edilmesi isteği,</w:t>
      </w:r>
    </w:p>
    <w:p w14:paraId="1E5E1754" w14:textId="3D2C2A14" w:rsidR="001D27D8" w:rsidRPr="0067603C" w:rsidRDefault="00944340" w:rsidP="001D27D8">
      <w:pPr>
        <w:pStyle w:val="ListeParagraf"/>
        <w:numPr>
          <w:ilvl w:val="2"/>
          <w:numId w:val="3"/>
        </w:numPr>
        <w:tabs>
          <w:tab w:val="left" w:pos="567"/>
        </w:tabs>
        <w:jc w:val="both"/>
        <w:rPr>
          <w:rFonts w:ascii="Palatino Linotype" w:eastAsia="Calibri" w:hAnsi="Palatino Linotype"/>
          <w:sz w:val="22"/>
          <w:szCs w:val="22"/>
          <w:lang w:val="tr-TR" w:eastAsia="en-US"/>
        </w:rPr>
      </w:pPr>
      <w:r w:rsidRPr="00944340">
        <w:rPr>
          <w:rFonts w:ascii="Palatino Linotype" w:hAnsi="Palatino Linotype"/>
          <w:w w:val="95"/>
          <w:sz w:val="22"/>
          <w:szCs w:val="22"/>
        </w:rPr>
        <w:t>KAYAPA Organize Sanayi Bölgesi</w:t>
      </w:r>
      <w:r w:rsidR="001D27D8" w:rsidRPr="0067603C">
        <w:rPr>
          <w:rFonts w:ascii="Palatino Linotype" w:eastAsia="Calibri" w:hAnsi="Palatino Linotype"/>
          <w:sz w:val="22"/>
          <w:szCs w:val="22"/>
          <w:lang w:val="tr-TR" w:eastAsia="en-US"/>
        </w:rPr>
        <w:t>’de bulunan kişisel verilerinin bir kopyasını alma</w:t>
      </w:r>
    </w:p>
    <w:p w14:paraId="306BE3E6" w14:textId="46E50BEE" w:rsidR="001D27D8" w:rsidRDefault="00944340" w:rsidP="001D27D8">
      <w:pPr>
        <w:pStyle w:val="ListeParagraf"/>
        <w:numPr>
          <w:ilvl w:val="1"/>
          <w:numId w:val="3"/>
        </w:numPr>
        <w:tabs>
          <w:tab w:val="left" w:pos="567"/>
        </w:tabs>
        <w:jc w:val="both"/>
        <w:rPr>
          <w:rFonts w:ascii="Palatino Linotype" w:eastAsia="Calibri" w:hAnsi="Palatino Linotype"/>
          <w:sz w:val="22"/>
          <w:szCs w:val="22"/>
          <w:lang w:val="tr-TR" w:eastAsia="en-US"/>
        </w:rPr>
      </w:pPr>
      <w:r w:rsidRPr="00944340">
        <w:rPr>
          <w:rFonts w:ascii="Palatino Linotype" w:hAnsi="Palatino Linotype"/>
          <w:w w:val="95"/>
          <w:sz w:val="22"/>
          <w:szCs w:val="22"/>
        </w:rPr>
        <w:t>KAYAPA Organize Sanayi Bölgesi</w:t>
      </w:r>
      <w:r w:rsidRPr="003755B0">
        <w:rPr>
          <w:rFonts w:ascii="Palatino Linotype" w:eastAsia="Calibri" w:hAnsi="Palatino Linotype"/>
          <w:sz w:val="22"/>
          <w:szCs w:val="22"/>
          <w:lang w:val="tr-TR" w:eastAsia="en-US"/>
        </w:rPr>
        <w:t xml:space="preserve"> </w:t>
      </w:r>
      <w:r w:rsidR="001D27D8" w:rsidRPr="003755B0">
        <w:rPr>
          <w:rFonts w:ascii="Palatino Linotype" w:eastAsia="Calibri" w:hAnsi="Palatino Linotype"/>
          <w:sz w:val="22"/>
          <w:szCs w:val="22"/>
          <w:lang w:val="tr-TR" w:eastAsia="en-US"/>
        </w:rPr>
        <w:t xml:space="preserve">verilerini işlerken işbu Politika kapsamında hareket etmediğini düşündüğü durumlarda aşağıdaki </w:t>
      </w:r>
      <w:r w:rsidRPr="00944340">
        <w:rPr>
          <w:rFonts w:ascii="Palatino Linotype" w:hAnsi="Palatino Linotype"/>
          <w:w w:val="95"/>
          <w:sz w:val="22"/>
          <w:szCs w:val="22"/>
        </w:rPr>
        <w:t>KAYAPA Organize Sanayi Bölgesi</w:t>
      </w:r>
      <w:r w:rsidR="00D73F08" w:rsidRPr="003755B0">
        <w:rPr>
          <w:rFonts w:ascii="Palatino Linotype" w:eastAsia="Calibri" w:hAnsi="Palatino Linotype"/>
          <w:sz w:val="22"/>
          <w:szCs w:val="22"/>
          <w:lang w:val="tr-TR" w:eastAsia="en-US"/>
        </w:rPr>
        <w:t xml:space="preserve"> </w:t>
      </w:r>
      <w:r w:rsidR="001D27D8" w:rsidRPr="003755B0">
        <w:rPr>
          <w:rFonts w:ascii="Palatino Linotype" w:eastAsia="Calibri" w:hAnsi="Palatino Linotype"/>
          <w:sz w:val="22"/>
          <w:szCs w:val="22"/>
          <w:lang w:val="tr-TR" w:eastAsia="en-US"/>
        </w:rPr>
        <w:t>KVKK Sorumlusu ile iletişim bilgilerini kullanarak irtibat kurabilirler. (Aynı zamanda internet sitesinde yer alan KVKK başvuru formu ile yukarda belirtilen haklar kapsamında başvuruda bulunabilinir.)</w:t>
      </w:r>
    </w:p>
    <w:p w14:paraId="3612B1FE" w14:textId="77777777" w:rsidR="001D27D8" w:rsidRDefault="001D27D8" w:rsidP="001D27D8">
      <w:pPr>
        <w:pStyle w:val="ListeParagraf"/>
        <w:tabs>
          <w:tab w:val="left" w:pos="567"/>
        </w:tabs>
        <w:ind w:left="1080"/>
        <w:jc w:val="both"/>
        <w:rPr>
          <w:rFonts w:ascii="Palatino Linotype" w:eastAsia="Calibri" w:hAnsi="Palatino Linotype"/>
          <w:sz w:val="22"/>
          <w:szCs w:val="22"/>
          <w:lang w:val="tr-TR" w:eastAsia="en-US"/>
        </w:rPr>
      </w:pPr>
    </w:p>
    <w:p w14:paraId="06432309" w14:textId="77777777" w:rsidR="001D27D8" w:rsidRDefault="001D27D8" w:rsidP="001D27D8">
      <w:pPr>
        <w:pStyle w:val="ListeParagraf"/>
        <w:tabs>
          <w:tab w:val="left" w:pos="567"/>
        </w:tabs>
        <w:ind w:left="1080"/>
        <w:jc w:val="both"/>
        <w:rPr>
          <w:rFonts w:ascii="Palatino Linotype" w:eastAsia="Calibri" w:hAnsi="Palatino Linotype"/>
          <w:sz w:val="22"/>
          <w:szCs w:val="22"/>
          <w:lang w:val="tr-TR" w:eastAsia="en-US"/>
        </w:rPr>
      </w:pPr>
    </w:p>
    <w:p w14:paraId="58A3C7DD" w14:textId="77777777" w:rsidR="001D27D8" w:rsidRPr="003755B0" w:rsidRDefault="001D27D8" w:rsidP="001D27D8">
      <w:pPr>
        <w:pStyle w:val="ListeParagraf"/>
        <w:tabs>
          <w:tab w:val="left" w:pos="567"/>
        </w:tabs>
        <w:ind w:left="1080"/>
        <w:jc w:val="both"/>
        <w:rPr>
          <w:rFonts w:ascii="Palatino Linotype" w:eastAsia="Calibri" w:hAnsi="Palatino Linotype"/>
          <w:sz w:val="22"/>
          <w:szCs w:val="22"/>
          <w:lang w:val="tr-TR" w:eastAsia="en-US"/>
        </w:rPr>
      </w:pPr>
    </w:p>
    <w:p w14:paraId="1E3760F3" w14:textId="77777777" w:rsidR="001D27D8" w:rsidRPr="0067603C" w:rsidRDefault="001D27D8" w:rsidP="001D27D8">
      <w:pPr>
        <w:pStyle w:val="ListeParagraf"/>
        <w:numPr>
          <w:ilvl w:val="0"/>
          <w:numId w:val="3"/>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t>GİZLİLİK</w:t>
      </w:r>
    </w:p>
    <w:p w14:paraId="4D8F00D3" w14:textId="77777777" w:rsidR="001D27D8" w:rsidRPr="0067603C" w:rsidRDefault="001D27D8" w:rsidP="001D27D8">
      <w:pPr>
        <w:tabs>
          <w:tab w:val="left" w:pos="567"/>
        </w:tabs>
        <w:spacing w:line="240" w:lineRule="auto"/>
        <w:jc w:val="both"/>
        <w:rPr>
          <w:rFonts w:ascii="Palatino Linotype" w:eastAsia="Calibri" w:hAnsi="Palatino Linotype"/>
          <w:b/>
        </w:rPr>
      </w:pPr>
    </w:p>
    <w:p w14:paraId="021F817D" w14:textId="3778C030" w:rsidR="001D27D8" w:rsidRPr="0067603C" w:rsidRDefault="00944340" w:rsidP="001D27D8">
      <w:pPr>
        <w:tabs>
          <w:tab w:val="left" w:pos="567"/>
        </w:tabs>
        <w:spacing w:line="240" w:lineRule="auto"/>
        <w:ind w:left="1080"/>
        <w:jc w:val="both"/>
        <w:rPr>
          <w:rFonts w:ascii="Palatino Linotype" w:eastAsia="Calibri" w:hAnsi="Palatino Linotype"/>
        </w:rPr>
      </w:pPr>
      <w:r w:rsidRPr="00944340">
        <w:rPr>
          <w:rFonts w:ascii="Palatino Linotype" w:hAnsi="Palatino Linotype"/>
          <w:w w:val="95"/>
        </w:rPr>
        <w:t>KAYAPA Organize Sanayi Bölgesi</w:t>
      </w:r>
      <w:r w:rsidRPr="0067603C">
        <w:rPr>
          <w:rFonts w:ascii="Palatino Linotype" w:eastAsia="Calibri" w:hAnsi="Palatino Linotype"/>
        </w:rPr>
        <w:t xml:space="preserve"> </w:t>
      </w:r>
      <w:r w:rsidR="001D27D8" w:rsidRPr="0067603C">
        <w:rPr>
          <w:rFonts w:ascii="Palatino Linotype" w:eastAsia="Calibri" w:hAnsi="Palatino Linotype"/>
        </w:rPr>
        <w:t>içerisinde kanun kapsamında işlenen kişisel verilerin tamamı gizlidir. Çalışanlar, kişisel veriler üzerinde yalnızca kendilerine tanımlanan yetki dahilinde toplama, işleme, aktarım, kullanım, silme, yok etme, anonimleştirme faaliyetlerini yürütebilir. Aksi durumda çalışanların bu faaliyetleri yürütmesi yasaktır. Ek olarak, çalışanlar kişisel verileri bireysel veya ticari amaçlarla kullanamaz.</w:t>
      </w:r>
    </w:p>
    <w:p w14:paraId="0DB73BEE" w14:textId="77777777" w:rsidR="001D27D8" w:rsidRPr="0067603C" w:rsidRDefault="001D27D8" w:rsidP="001D27D8">
      <w:pPr>
        <w:pStyle w:val="ListeParagraf"/>
        <w:numPr>
          <w:ilvl w:val="0"/>
          <w:numId w:val="3"/>
        </w:numPr>
        <w:tabs>
          <w:tab w:val="left" w:pos="567"/>
        </w:tabs>
        <w:jc w:val="both"/>
        <w:rPr>
          <w:rFonts w:ascii="Palatino Linotype" w:hAnsi="Palatino Linotype"/>
          <w:b/>
          <w:sz w:val="22"/>
          <w:szCs w:val="22"/>
          <w:lang w:val="tr-TR" w:eastAsia="en-US"/>
        </w:rPr>
      </w:pPr>
      <w:r w:rsidRPr="0067603C">
        <w:rPr>
          <w:rFonts w:ascii="Palatino Linotype" w:hAnsi="Palatino Linotype"/>
          <w:b/>
          <w:sz w:val="22"/>
          <w:szCs w:val="22"/>
          <w:lang w:val="tr-TR" w:eastAsia="en-US"/>
        </w:rPr>
        <w:t>GÜVENLİK</w:t>
      </w:r>
    </w:p>
    <w:p w14:paraId="4982D0AF" w14:textId="77777777" w:rsidR="001D27D8" w:rsidRPr="0067603C" w:rsidRDefault="001D27D8" w:rsidP="001D27D8">
      <w:pPr>
        <w:pStyle w:val="AralkYok"/>
        <w:tabs>
          <w:tab w:val="left" w:pos="630"/>
          <w:tab w:val="left" w:pos="720"/>
          <w:tab w:val="left" w:pos="810"/>
        </w:tabs>
        <w:ind w:left="720"/>
        <w:jc w:val="both"/>
        <w:rPr>
          <w:rFonts w:ascii="Palatino Linotype" w:hAnsi="Palatino Linotype"/>
          <w:b/>
          <w:sz w:val="22"/>
          <w:szCs w:val="22"/>
          <w:lang w:val="tr-TR" w:eastAsia="en-US"/>
        </w:rPr>
      </w:pPr>
    </w:p>
    <w:p w14:paraId="3A8CB566" w14:textId="5FC9865E" w:rsidR="001D27D8" w:rsidRPr="0067603C" w:rsidRDefault="001D27D8" w:rsidP="001D27D8">
      <w:pPr>
        <w:tabs>
          <w:tab w:val="left" w:pos="567"/>
        </w:tabs>
        <w:spacing w:line="240" w:lineRule="auto"/>
        <w:ind w:left="1080"/>
        <w:jc w:val="both"/>
        <w:rPr>
          <w:rFonts w:ascii="Palatino Linotype" w:eastAsia="Calibri" w:hAnsi="Palatino Linotype"/>
        </w:rPr>
      </w:pPr>
      <w:r w:rsidRPr="0067603C">
        <w:rPr>
          <w:rFonts w:ascii="Palatino Linotype" w:eastAsia="Calibri" w:hAnsi="Palatino Linotype"/>
        </w:rPr>
        <w:t xml:space="preserve">Kişisel verilerin güvenliği sırasıyla çalışan, </w:t>
      </w:r>
      <w:proofErr w:type="gramStart"/>
      <w:r w:rsidRPr="0067603C">
        <w:rPr>
          <w:rFonts w:ascii="Palatino Linotype" w:eastAsia="Calibri" w:hAnsi="Palatino Linotype"/>
        </w:rPr>
        <w:t>departman</w:t>
      </w:r>
      <w:proofErr w:type="gramEnd"/>
      <w:r w:rsidRPr="0067603C">
        <w:rPr>
          <w:rFonts w:ascii="Palatino Linotype" w:eastAsia="Calibri" w:hAnsi="Palatino Linotype"/>
        </w:rPr>
        <w:t xml:space="preserve"> ve </w:t>
      </w:r>
      <w:r w:rsidR="00944340" w:rsidRPr="00944340">
        <w:rPr>
          <w:rFonts w:ascii="Palatino Linotype" w:hAnsi="Palatino Linotype"/>
          <w:w w:val="95"/>
        </w:rPr>
        <w:t>KAYAPA Organize Sanayi Bölgesi</w:t>
      </w:r>
      <w:r w:rsidR="00D73F08" w:rsidRPr="0067603C">
        <w:rPr>
          <w:rFonts w:ascii="Palatino Linotype" w:eastAsia="Calibri" w:hAnsi="Palatino Linotype"/>
        </w:rPr>
        <w:t xml:space="preserve"> </w:t>
      </w:r>
      <w:r w:rsidRPr="0067603C">
        <w:rPr>
          <w:rFonts w:ascii="Palatino Linotype" w:eastAsia="Calibri" w:hAnsi="Palatino Linotype"/>
        </w:rPr>
        <w:t xml:space="preserve">sorumluluğundadır. Kişisel verilerin kaybolmasına, hukuka aykırı olarak işlenmesine, kötüye kullanılmasına, yetkisiz kişilerce her türlü işleme alınmasına karşı korunması gerekmektedir. Bu güvenlik önlemleri elektronik ve fiziki olarak saklanan kişisel verilerin tamamını kapsamaktadır. </w:t>
      </w:r>
    </w:p>
    <w:p w14:paraId="4317CC24" w14:textId="5AE087E2" w:rsidR="001D27D8" w:rsidRDefault="00944340" w:rsidP="001D27D8">
      <w:pPr>
        <w:tabs>
          <w:tab w:val="left" w:pos="567"/>
        </w:tabs>
        <w:spacing w:line="240" w:lineRule="auto"/>
        <w:ind w:left="1080"/>
        <w:jc w:val="both"/>
        <w:rPr>
          <w:rFonts w:ascii="Palatino Linotype" w:hAnsi="Palatino Linotype" w:cs="PalatinoLinotype-Roman"/>
        </w:rPr>
      </w:pPr>
      <w:r w:rsidRPr="00944340">
        <w:rPr>
          <w:rFonts w:ascii="Palatino Linotype" w:hAnsi="Palatino Linotype"/>
          <w:w w:val="95"/>
        </w:rPr>
        <w:t>KAYAPA Organize Sanayi Bölgesi</w:t>
      </w:r>
      <w:r w:rsidRPr="0067603C">
        <w:rPr>
          <w:rFonts w:ascii="Palatino Linotype" w:hAnsi="Palatino Linotype" w:cs="PalatinoLinotype-Roman"/>
        </w:rPr>
        <w:t xml:space="preserve"> </w:t>
      </w:r>
      <w:r w:rsidR="001D27D8" w:rsidRPr="0067603C">
        <w:rPr>
          <w:rFonts w:ascii="Palatino Linotype" w:hAnsi="Palatino Linotype" w:cs="PalatinoLinotype-Roman"/>
        </w:rPr>
        <w:t>kişisel verilerin hukuka uygun işlenmesini sağlamak için, teknolojik imkânlar ve uygulama maliyetine göre teknik ve idari tedbirler almaktadır.</w:t>
      </w:r>
    </w:p>
    <w:p w14:paraId="02FF62DD" w14:textId="77777777" w:rsidR="001D27D8" w:rsidRPr="0067603C" w:rsidRDefault="001D27D8" w:rsidP="001D27D8">
      <w:pPr>
        <w:tabs>
          <w:tab w:val="left" w:pos="567"/>
        </w:tabs>
        <w:spacing w:line="240" w:lineRule="auto"/>
        <w:ind w:left="1080"/>
        <w:jc w:val="both"/>
        <w:rPr>
          <w:rFonts w:ascii="Palatino Linotype" w:hAnsi="Palatino Linotype"/>
        </w:rPr>
      </w:pPr>
    </w:p>
    <w:p w14:paraId="1A806D56" w14:textId="77777777" w:rsidR="001D27D8" w:rsidRPr="0067603C" w:rsidRDefault="001D27D8" w:rsidP="001D27D8">
      <w:pPr>
        <w:pStyle w:val="ListeParagraf"/>
        <w:numPr>
          <w:ilvl w:val="1"/>
          <w:numId w:val="3"/>
        </w:numPr>
        <w:tabs>
          <w:tab w:val="left" w:pos="567"/>
        </w:tabs>
        <w:jc w:val="both"/>
        <w:rPr>
          <w:rFonts w:ascii="Palatino Linotype" w:hAnsi="Palatino Linotype"/>
          <w:color w:val="000000"/>
          <w:sz w:val="22"/>
          <w:szCs w:val="22"/>
          <w:lang w:val="tr-TR" w:eastAsia="en-US"/>
        </w:rPr>
      </w:pPr>
      <w:r w:rsidRPr="0067603C">
        <w:rPr>
          <w:rFonts w:ascii="Palatino Linotype" w:eastAsia="Times New Roman" w:hAnsi="Palatino Linotype"/>
          <w:b/>
          <w:bCs/>
          <w:sz w:val="22"/>
          <w:szCs w:val="22"/>
          <w:lang w:eastAsia="tr-TR"/>
        </w:rPr>
        <w:t xml:space="preserve"> Kişisel Verilerin Hukuka Uygun İşlenmesini Sağlamak ve Kişisel Verilere Hukuka Aykırı Erişimi Engellemek İçin Alınan Teknik Tedbirler</w:t>
      </w:r>
    </w:p>
    <w:p w14:paraId="1CA6CFE5" w14:textId="77777777" w:rsidR="004C214B" w:rsidRDefault="004C214B" w:rsidP="001D27D8">
      <w:pPr>
        <w:tabs>
          <w:tab w:val="left" w:pos="567"/>
        </w:tabs>
        <w:ind w:left="1134"/>
        <w:jc w:val="both"/>
        <w:rPr>
          <w:rFonts w:ascii="Palatino Linotype" w:eastAsia="Calibri" w:hAnsi="Palatino Linotype" w:cs="Times New Roman"/>
        </w:rPr>
      </w:pPr>
    </w:p>
    <w:p w14:paraId="357BE6B0" w14:textId="3F2D6400" w:rsidR="001D27D8" w:rsidRPr="00212252" w:rsidRDefault="00944340" w:rsidP="001D27D8">
      <w:pPr>
        <w:tabs>
          <w:tab w:val="left" w:pos="567"/>
        </w:tabs>
        <w:ind w:left="1134"/>
        <w:jc w:val="both"/>
        <w:rPr>
          <w:rFonts w:ascii="Palatino Linotype" w:eastAsia="Calibri" w:hAnsi="Palatino Linotype"/>
        </w:rPr>
      </w:pPr>
      <w:r w:rsidRPr="00944340">
        <w:rPr>
          <w:rFonts w:ascii="Palatino Linotype" w:hAnsi="Palatino Linotype"/>
          <w:w w:val="95"/>
        </w:rPr>
        <w:t>KAYAPA Organize Sanayi Bölgesi</w:t>
      </w:r>
      <w:r w:rsidRPr="0067603C">
        <w:rPr>
          <w:rFonts w:ascii="Palatino Linotype" w:eastAsia="Calibri" w:hAnsi="Palatino Linotype"/>
        </w:rPr>
        <w:t xml:space="preserve"> </w:t>
      </w:r>
      <w:r w:rsidR="001D27D8" w:rsidRPr="0067603C">
        <w:rPr>
          <w:rFonts w:ascii="Palatino Linotype" w:eastAsia="Calibri" w:hAnsi="Palatino Linotype"/>
        </w:rPr>
        <w:t xml:space="preserve">kişisel verilerinizi korumak amacıyla her türlü </w:t>
      </w:r>
      <w:r w:rsidR="001D27D8" w:rsidRPr="00212252">
        <w:rPr>
          <w:rFonts w:ascii="Palatino Linotype" w:eastAsia="Calibri" w:hAnsi="Palatino Linotype"/>
        </w:rPr>
        <w:t>teknik, teknolojik güvenlik önlemlerini almış ve olası risklere karşı kişisel verilerinizi korumaktadır. Örneğin;</w:t>
      </w:r>
    </w:p>
    <w:p w14:paraId="6D4DBAF6" w14:textId="0043931E" w:rsidR="001D27D8" w:rsidRPr="00212252" w:rsidRDefault="001D27D8"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212252">
        <w:rPr>
          <w:rFonts w:ascii="Palatino Linotype" w:eastAsia="Times New Roman" w:hAnsi="Palatino Linotype"/>
          <w:color w:val="000000"/>
          <w:sz w:val="22"/>
          <w:szCs w:val="22"/>
        </w:rPr>
        <w:t>Ağ güvenliği ve uygulama güvenliği sağlanmaktadır.</w:t>
      </w:r>
    </w:p>
    <w:p w14:paraId="3B6F8F69" w14:textId="2C65AD01" w:rsidR="00212252" w:rsidRPr="00212252" w:rsidRDefault="00212252"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212252">
        <w:rPr>
          <w:rFonts w:ascii="Palatino Linotype" w:eastAsia="Times New Roman" w:hAnsi="Palatino Linotype"/>
          <w:color w:val="000000"/>
          <w:sz w:val="22"/>
          <w:szCs w:val="22"/>
        </w:rPr>
        <w:t>Ağ yoluyla kişisel veri aktarımlarında kapalı sistem ağ kullanılmaktadır.</w:t>
      </w:r>
    </w:p>
    <w:p w14:paraId="5A0A6514" w14:textId="53AAD741" w:rsidR="001D27D8" w:rsidRPr="00212252" w:rsidRDefault="001D27D8"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212252">
        <w:rPr>
          <w:rFonts w:ascii="Palatino Linotype" w:eastAsia="Times New Roman" w:hAnsi="Palatino Linotype"/>
          <w:color w:val="000000"/>
          <w:sz w:val="22"/>
          <w:szCs w:val="22"/>
        </w:rPr>
        <w:t>Bilgi teknolojileri sistemleri tedarik, gelistirme ve bakımı kapsamındaki güvenlik önlemleri alınmaktadır.</w:t>
      </w:r>
    </w:p>
    <w:p w14:paraId="5BD497E4" w14:textId="0A5C9402" w:rsidR="001D27D8" w:rsidRPr="004C214B" w:rsidRDefault="001D27D8"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4C214B">
        <w:rPr>
          <w:rFonts w:ascii="Palatino Linotype" w:eastAsia="Times New Roman" w:hAnsi="Palatino Linotype"/>
          <w:color w:val="000000"/>
          <w:sz w:val="22"/>
          <w:szCs w:val="22"/>
        </w:rPr>
        <w:t>Erişim logları düzenli olarak tutulmaktadır.</w:t>
      </w:r>
    </w:p>
    <w:p w14:paraId="74DD4A61" w14:textId="43EF134C" w:rsidR="00212252" w:rsidRPr="00212252" w:rsidRDefault="00212252"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212252">
        <w:rPr>
          <w:rFonts w:ascii="Palatino Linotype" w:eastAsia="Times New Roman" w:hAnsi="Palatino Linotype"/>
          <w:color w:val="000000"/>
          <w:sz w:val="22"/>
          <w:szCs w:val="22"/>
        </w:rPr>
        <w:t>Görev değişikliği olan ya da işten ayrılan çalışanların bu alandaki yetkileri kaldırılmaktadır.</w:t>
      </w:r>
    </w:p>
    <w:p w14:paraId="05D3E7B0" w14:textId="77777777" w:rsidR="001D27D8" w:rsidRPr="00212252" w:rsidRDefault="001D27D8"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212252">
        <w:rPr>
          <w:rFonts w:ascii="Palatino Linotype" w:eastAsia="Times New Roman" w:hAnsi="Palatino Linotype"/>
          <w:color w:val="000000"/>
          <w:sz w:val="22"/>
          <w:szCs w:val="22"/>
        </w:rPr>
        <w:t>Güncel anti-virüs sistemleri kullanılmaktadır.</w:t>
      </w:r>
    </w:p>
    <w:p w14:paraId="2D6C06F5" w14:textId="77777777" w:rsidR="001D27D8" w:rsidRPr="00212252" w:rsidRDefault="001D27D8"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212252">
        <w:rPr>
          <w:rFonts w:ascii="Palatino Linotype" w:eastAsia="Times New Roman" w:hAnsi="Palatino Linotype"/>
          <w:color w:val="000000"/>
          <w:sz w:val="22"/>
          <w:szCs w:val="22"/>
        </w:rPr>
        <w:t>Güvenlik duvarları kullanılmaktadır.</w:t>
      </w:r>
    </w:p>
    <w:p w14:paraId="2453AB70" w14:textId="662A93E5" w:rsidR="001D27D8" w:rsidRPr="004C214B" w:rsidRDefault="001D27D8"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4C214B">
        <w:rPr>
          <w:rFonts w:ascii="Palatino Linotype" w:eastAsia="Times New Roman" w:hAnsi="Palatino Linotype"/>
          <w:color w:val="000000"/>
          <w:sz w:val="22"/>
          <w:szCs w:val="22"/>
        </w:rPr>
        <w:t>Kişisel veriler yedeklenmektedir.</w:t>
      </w:r>
      <w:r w:rsidR="00212252" w:rsidRPr="004C214B">
        <w:rPr>
          <w:rFonts w:ascii="Palatino Linotype" w:eastAsia="Times New Roman" w:hAnsi="Palatino Linotype"/>
          <w:color w:val="000000"/>
          <w:sz w:val="22"/>
          <w:szCs w:val="22"/>
        </w:rPr>
        <w:t xml:space="preserve"> </w:t>
      </w:r>
    </w:p>
    <w:p w14:paraId="38E4B7A3" w14:textId="2C315FC1" w:rsidR="001D27D8" w:rsidRDefault="001D27D8"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212252">
        <w:rPr>
          <w:rFonts w:ascii="Palatino Linotype" w:eastAsia="Times New Roman" w:hAnsi="Palatino Linotype"/>
          <w:color w:val="000000"/>
          <w:sz w:val="22"/>
          <w:szCs w:val="22"/>
        </w:rPr>
        <w:t>Saldırı tespit ve önleme sistemleri kullanılmaktadır.</w:t>
      </w:r>
    </w:p>
    <w:p w14:paraId="7D3346DA" w14:textId="0CC3A678" w:rsidR="000470CB" w:rsidRPr="00106573" w:rsidRDefault="000470CB" w:rsidP="00106573">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0470CB">
        <w:rPr>
          <w:rFonts w:ascii="Palatino Linotype" w:eastAsia="Times New Roman" w:hAnsi="Palatino Linotype"/>
          <w:color w:val="000000"/>
          <w:sz w:val="22"/>
          <w:szCs w:val="22"/>
        </w:rPr>
        <w:t>Özel nitelikli kişisel veriler elektronik posta yoluyla gönderilecekse mutlaka şifreli olarak ve KEP</w:t>
      </w:r>
      <w:r w:rsidR="00106573">
        <w:rPr>
          <w:rFonts w:ascii="Palatino Linotype" w:eastAsia="Times New Roman" w:hAnsi="Palatino Linotype"/>
          <w:color w:val="000000"/>
          <w:sz w:val="22"/>
          <w:szCs w:val="22"/>
        </w:rPr>
        <w:t xml:space="preserve"> </w:t>
      </w:r>
      <w:r w:rsidRPr="00106573">
        <w:rPr>
          <w:rFonts w:ascii="Palatino Linotype" w:eastAsia="Times New Roman" w:hAnsi="Palatino Linotype"/>
          <w:color w:val="000000"/>
        </w:rPr>
        <w:t>veya kurumsal posta hesabı kullanılarak gönderilmektedir.</w:t>
      </w:r>
    </w:p>
    <w:p w14:paraId="3965BAC9" w14:textId="4447BD89" w:rsidR="001D27D8" w:rsidRPr="004C214B" w:rsidRDefault="001D27D8"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4C214B">
        <w:rPr>
          <w:rFonts w:ascii="Palatino Linotype" w:eastAsia="Times New Roman" w:hAnsi="Palatino Linotype"/>
          <w:color w:val="000000"/>
          <w:sz w:val="22"/>
          <w:szCs w:val="22"/>
        </w:rPr>
        <w:t>Log kayıtları kullanıcı müdahalesi olmayacak şekilde tutulmaktadır.</w:t>
      </w:r>
      <w:r w:rsidR="008002FA" w:rsidRPr="004C214B">
        <w:rPr>
          <w:rFonts w:ascii="Palatino Linotype" w:eastAsia="Times New Roman" w:hAnsi="Palatino Linotype"/>
          <w:color w:val="000000"/>
          <w:sz w:val="22"/>
          <w:szCs w:val="22"/>
        </w:rPr>
        <w:t xml:space="preserve"> </w:t>
      </w:r>
    </w:p>
    <w:p w14:paraId="0EBB914E" w14:textId="77777777" w:rsidR="001D27D8" w:rsidRPr="00106573" w:rsidRDefault="001D27D8" w:rsidP="001D27D8">
      <w:pPr>
        <w:pStyle w:val="ListeParagraf"/>
        <w:numPr>
          <w:ilvl w:val="2"/>
          <w:numId w:val="3"/>
        </w:numPr>
        <w:spacing w:before="100" w:beforeAutospacing="1" w:after="100" w:afterAutospacing="1" w:line="360"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Siber güvenlik önlemleri alınmış olup uygulanması sürekli takip edilmektedir.</w:t>
      </w:r>
    </w:p>
    <w:p w14:paraId="4E649234" w14:textId="77777777" w:rsidR="001D27D8" w:rsidRPr="004254E2" w:rsidRDefault="001D27D8" w:rsidP="001D27D8">
      <w:pPr>
        <w:pStyle w:val="ListeParagraf"/>
        <w:ind w:left="1440"/>
        <w:rPr>
          <w:rFonts w:ascii="Palatino Linotype" w:eastAsia="Times New Roman" w:hAnsi="Palatino Linotype"/>
          <w:color w:val="FF0000"/>
          <w:sz w:val="22"/>
          <w:szCs w:val="22"/>
          <w:highlight w:val="green"/>
        </w:rPr>
      </w:pPr>
    </w:p>
    <w:p w14:paraId="0349C357" w14:textId="77777777" w:rsidR="001D27D8" w:rsidRPr="00106573" w:rsidRDefault="001D27D8" w:rsidP="001D27D8">
      <w:pPr>
        <w:pStyle w:val="ListeParagraf"/>
        <w:numPr>
          <w:ilvl w:val="1"/>
          <w:numId w:val="3"/>
        </w:numPr>
        <w:tabs>
          <w:tab w:val="left" w:pos="567"/>
        </w:tabs>
        <w:jc w:val="both"/>
        <w:rPr>
          <w:rFonts w:ascii="Palatino Linotype" w:eastAsia="Times New Roman" w:hAnsi="Palatino Linotype"/>
          <w:sz w:val="22"/>
          <w:szCs w:val="22"/>
          <w:lang w:eastAsia="tr-TR"/>
        </w:rPr>
      </w:pPr>
      <w:r w:rsidRPr="00106573">
        <w:rPr>
          <w:rFonts w:ascii="Palatino Linotype" w:eastAsia="Times New Roman" w:hAnsi="Palatino Linotype"/>
          <w:b/>
          <w:bCs/>
          <w:sz w:val="22"/>
          <w:szCs w:val="22"/>
          <w:lang w:eastAsia="tr-TR"/>
        </w:rPr>
        <w:t xml:space="preserve">  Kişisel Verilerin Hukuka Uygun İşlenmesini Sağlamak ve Kişisel Verilere     Hukuka Aykırı Erişimi Engellemek İçin Alınan İdari Tedbirler</w:t>
      </w:r>
      <w:r w:rsidRPr="00106573">
        <w:rPr>
          <w:rFonts w:ascii="Palatino Linotype" w:eastAsia="Times New Roman" w:hAnsi="Palatino Linotype"/>
          <w:sz w:val="22"/>
          <w:szCs w:val="22"/>
          <w:lang w:eastAsia="tr-TR"/>
        </w:rPr>
        <w:t xml:space="preserve"> </w:t>
      </w:r>
    </w:p>
    <w:p w14:paraId="3FD78A0B" w14:textId="77777777" w:rsidR="001D27D8" w:rsidRPr="00106573" w:rsidRDefault="001D27D8" w:rsidP="001D27D8">
      <w:pPr>
        <w:pStyle w:val="ListeParagraf"/>
        <w:tabs>
          <w:tab w:val="left" w:pos="567"/>
        </w:tabs>
        <w:ind w:left="1080"/>
        <w:jc w:val="both"/>
        <w:rPr>
          <w:rFonts w:ascii="Palatino Linotype" w:eastAsia="Times New Roman" w:hAnsi="Palatino Linotype"/>
          <w:sz w:val="22"/>
          <w:szCs w:val="22"/>
          <w:lang w:eastAsia="tr-TR"/>
        </w:rPr>
      </w:pPr>
    </w:p>
    <w:p w14:paraId="4AD78CA2" w14:textId="77777777" w:rsidR="001D27D8" w:rsidRPr="00106573" w:rsidRDefault="001D27D8" w:rsidP="001D27D8">
      <w:pPr>
        <w:pStyle w:val="ListeParagraf"/>
        <w:numPr>
          <w:ilvl w:val="2"/>
          <w:numId w:val="3"/>
        </w:numPr>
        <w:tabs>
          <w:tab w:val="left" w:pos="567"/>
        </w:tabs>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 xml:space="preserve">Kuruluş içerisinde bilgi güvenliği operasyonu </w:t>
      </w:r>
      <w:proofErr w:type="gramStart"/>
      <w:r w:rsidRPr="00106573">
        <w:rPr>
          <w:rFonts w:ascii="Palatino Linotype" w:eastAsia="Times New Roman" w:hAnsi="Palatino Linotype"/>
          <w:color w:val="000000"/>
          <w:sz w:val="22"/>
          <w:szCs w:val="22"/>
        </w:rPr>
        <w:t>ve  uygulamasının</w:t>
      </w:r>
      <w:proofErr w:type="gramEnd"/>
      <w:r w:rsidRPr="00106573">
        <w:rPr>
          <w:rFonts w:ascii="Palatino Linotype" w:eastAsia="Times New Roman" w:hAnsi="Palatino Linotype"/>
          <w:color w:val="000000"/>
          <w:sz w:val="22"/>
          <w:szCs w:val="22"/>
        </w:rPr>
        <w:t xml:space="preserve"> başlatılması ve kontrol edilmesi amacıyla bir yönetim çerçevesi kurulmuştur. </w:t>
      </w:r>
    </w:p>
    <w:p w14:paraId="4A3AFC04" w14:textId="77777777" w:rsidR="001D27D8" w:rsidRPr="00106573" w:rsidRDefault="001D27D8" w:rsidP="001D27D8">
      <w:pPr>
        <w:pStyle w:val="ListeParagraf"/>
        <w:tabs>
          <w:tab w:val="left" w:pos="567"/>
        </w:tabs>
        <w:ind w:left="1440"/>
        <w:jc w:val="both"/>
        <w:rPr>
          <w:rFonts w:ascii="Palatino Linotype" w:eastAsia="Times New Roman" w:hAnsi="Palatino Linotype"/>
          <w:color w:val="000000"/>
          <w:sz w:val="22"/>
          <w:szCs w:val="22"/>
        </w:rPr>
      </w:pPr>
    </w:p>
    <w:p w14:paraId="53E30523" w14:textId="77777777" w:rsidR="001D27D8" w:rsidRPr="00106573" w:rsidRDefault="001D27D8" w:rsidP="001D27D8">
      <w:pPr>
        <w:pStyle w:val="ListeParagraf"/>
        <w:numPr>
          <w:ilvl w:val="4"/>
          <w:numId w:val="7"/>
        </w:numPr>
        <w:spacing w:before="100" w:beforeAutospacing="1" w:after="100" w:afterAutospacing="1" w:line="276"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 xml:space="preserve">KVKK Komitesi ve İrtibat kişisi atanmış ve görev tanımları belirlenmiştir. </w:t>
      </w:r>
    </w:p>
    <w:p w14:paraId="4748E7D5" w14:textId="77777777" w:rsidR="001D27D8" w:rsidRPr="00106573" w:rsidRDefault="001D27D8" w:rsidP="001D27D8">
      <w:pPr>
        <w:numPr>
          <w:ilvl w:val="4"/>
          <w:numId w:val="7"/>
        </w:numPr>
        <w:spacing w:before="100" w:beforeAutospacing="1" w:after="100" w:afterAutospacing="1" w:line="276" w:lineRule="auto"/>
        <w:jc w:val="both"/>
        <w:rPr>
          <w:rFonts w:ascii="Palatino Linotype" w:eastAsia="Times New Roman" w:hAnsi="Palatino Linotype" w:cs="Times New Roman"/>
          <w:color w:val="000000"/>
          <w:lang w:val="en-US"/>
        </w:rPr>
      </w:pPr>
      <w:r w:rsidRPr="00106573">
        <w:rPr>
          <w:rFonts w:ascii="Palatino Linotype" w:eastAsia="Times New Roman" w:hAnsi="Palatino Linotype" w:cs="Times New Roman"/>
          <w:color w:val="000000"/>
          <w:lang w:val="en-US"/>
        </w:rPr>
        <w:lastRenderedPageBreak/>
        <w:t>KVKK Başvuru kanalları belirlenmiştir.</w:t>
      </w:r>
    </w:p>
    <w:p w14:paraId="52F2A13B" w14:textId="77777777" w:rsidR="001D27D8" w:rsidRPr="00106573" w:rsidRDefault="001D27D8" w:rsidP="001D27D8">
      <w:pPr>
        <w:numPr>
          <w:ilvl w:val="4"/>
          <w:numId w:val="7"/>
        </w:numPr>
        <w:spacing w:before="100" w:beforeAutospacing="1" w:after="100" w:afterAutospacing="1" w:line="276" w:lineRule="auto"/>
        <w:jc w:val="both"/>
        <w:rPr>
          <w:rFonts w:ascii="Palatino Linotype" w:eastAsia="Times New Roman" w:hAnsi="Palatino Linotype" w:cs="Times New Roman"/>
          <w:color w:val="000000"/>
          <w:lang w:val="en-US"/>
        </w:rPr>
      </w:pPr>
      <w:r w:rsidRPr="00106573">
        <w:rPr>
          <w:rFonts w:ascii="Palatino Linotype" w:eastAsia="Times New Roman" w:hAnsi="Palatino Linotype" w:cs="Times New Roman"/>
          <w:color w:val="000000"/>
          <w:lang w:val="en-US"/>
        </w:rPr>
        <w:t>İhlal, talep/şikayet yönetim iş akışları belirlenmiştir.</w:t>
      </w:r>
    </w:p>
    <w:p w14:paraId="41203FE2" w14:textId="77777777" w:rsidR="001D27D8" w:rsidRPr="00106573" w:rsidRDefault="001D27D8" w:rsidP="001D27D8">
      <w:pPr>
        <w:pStyle w:val="ListeParagraf"/>
        <w:numPr>
          <w:ilvl w:val="2"/>
          <w:numId w:val="3"/>
        </w:numPr>
        <w:tabs>
          <w:tab w:val="left" w:pos="567"/>
        </w:tabs>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 xml:space="preserve">Kişisel verilerin işlenmesi ve korunmasına ilişkin Ana Esaslar, politika ve prosedürler belirlenmiştir. </w:t>
      </w:r>
    </w:p>
    <w:p w14:paraId="0D3F86B7" w14:textId="77777777" w:rsidR="001D27D8" w:rsidRPr="00106573" w:rsidRDefault="001D27D8" w:rsidP="001D27D8">
      <w:pPr>
        <w:pStyle w:val="ListeParagraf"/>
        <w:tabs>
          <w:tab w:val="left" w:pos="567"/>
        </w:tabs>
        <w:ind w:left="1440"/>
        <w:jc w:val="both"/>
        <w:rPr>
          <w:rFonts w:ascii="Palatino Linotype" w:eastAsia="Times New Roman" w:hAnsi="Palatino Linotype"/>
          <w:color w:val="000000"/>
          <w:sz w:val="22"/>
          <w:szCs w:val="22"/>
        </w:rPr>
      </w:pPr>
    </w:p>
    <w:p w14:paraId="591FC424" w14:textId="77777777" w:rsidR="001D27D8" w:rsidRPr="00106573" w:rsidRDefault="001D27D8" w:rsidP="001D27D8">
      <w:pPr>
        <w:pStyle w:val="ListeParagraf"/>
        <w:numPr>
          <w:ilvl w:val="1"/>
          <w:numId w:val="8"/>
        </w:numPr>
        <w:spacing w:before="100" w:beforeAutospacing="1" w:after="100" w:afterAutospacing="1" w:line="276"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 xml:space="preserve">Veri İşleme ve Saklama Politikası Oluşturulmuştur. </w:t>
      </w:r>
    </w:p>
    <w:p w14:paraId="32B4729E" w14:textId="77777777" w:rsidR="001D27D8" w:rsidRPr="00106573" w:rsidRDefault="001D27D8" w:rsidP="001D27D8">
      <w:pPr>
        <w:numPr>
          <w:ilvl w:val="1"/>
          <w:numId w:val="8"/>
        </w:numPr>
        <w:spacing w:before="100" w:beforeAutospacing="1" w:after="100" w:afterAutospacing="1" w:line="276" w:lineRule="auto"/>
        <w:jc w:val="both"/>
        <w:rPr>
          <w:rFonts w:ascii="Palatino Linotype" w:eastAsia="Times New Roman" w:hAnsi="Palatino Linotype" w:cs="Times New Roman"/>
          <w:color w:val="000000"/>
          <w:lang w:val="en-US"/>
        </w:rPr>
      </w:pPr>
      <w:r w:rsidRPr="00106573">
        <w:rPr>
          <w:rFonts w:ascii="Palatino Linotype" w:eastAsia="Times New Roman" w:hAnsi="Palatino Linotype" w:cs="Times New Roman"/>
          <w:color w:val="000000"/>
          <w:lang w:val="en-US"/>
        </w:rPr>
        <w:t>Kişisel Verilerin İşlenmesi ve Korunması Politikası Oluşturulmuştur.</w:t>
      </w:r>
    </w:p>
    <w:p w14:paraId="4F9DF38F" w14:textId="77777777" w:rsidR="001D27D8" w:rsidRPr="00106573" w:rsidRDefault="001D27D8" w:rsidP="001D27D8">
      <w:pPr>
        <w:numPr>
          <w:ilvl w:val="1"/>
          <w:numId w:val="8"/>
        </w:numPr>
        <w:spacing w:before="100" w:beforeAutospacing="1" w:after="100" w:afterAutospacing="1" w:line="276" w:lineRule="auto"/>
        <w:jc w:val="both"/>
        <w:rPr>
          <w:rFonts w:ascii="Palatino Linotype" w:eastAsia="Times New Roman" w:hAnsi="Palatino Linotype" w:cs="Times New Roman"/>
          <w:color w:val="000000"/>
          <w:lang w:val="en-US"/>
        </w:rPr>
      </w:pPr>
      <w:r w:rsidRPr="00106573">
        <w:rPr>
          <w:rFonts w:ascii="Palatino Linotype" w:eastAsia="Times New Roman" w:hAnsi="Palatino Linotype" w:cs="Times New Roman"/>
          <w:color w:val="000000"/>
          <w:lang w:val="en-US"/>
        </w:rPr>
        <w:t xml:space="preserve">Bilgi Güvenliği Yönetim Politikası Oluşturulmuştur. </w:t>
      </w:r>
    </w:p>
    <w:p w14:paraId="79959ED2" w14:textId="77777777" w:rsidR="001D27D8" w:rsidRPr="00106573" w:rsidRDefault="001D27D8" w:rsidP="001D27D8">
      <w:pPr>
        <w:numPr>
          <w:ilvl w:val="1"/>
          <w:numId w:val="8"/>
        </w:numPr>
        <w:spacing w:before="100" w:beforeAutospacing="1" w:after="100" w:afterAutospacing="1" w:line="276" w:lineRule="auto"/>
        <w:jc w:val="both"/>
        <w:rPr>
          <w:rFonts w:ascii="Palatino Linotype" w:eastAsia="Times New Roman" w:hAnsi="Palatino Linotype" w:cs="Times New Roman"/>
          <w:color w:val="000000"/>
          <w:lang w:val="en-US"/>
        </w:rPr>
      </w:pPr>
      <w:r w:rsidRPr="00106573">
        <w:rPr>
          <w:rFonts w:ascii="Palatino Linotype" w:eastAsia="Times New Roman" w:hAnsi="Palatino Linotype" w:cs="Times New Roman"/>
          <w:color w:val="000000"/>
          <w:lang w:val="en-US"/>
        </w:rPr>
        <w:t>Özel Nitelikli Kişisel Veri Güvenliğine Yönelik Politika Oluşturulmuştur.</w:t>
      </w:r>
    </w:p>
    <w:p w14:paraId="7BFAD160" w14:textId="77777777" w:rsidR="001D27D8" w:rsidRPr="00106573" w:rsidRDefault="001D27D8" w:rsidP="001D27D8">
      <w:pPr>
        <w:pStyle w:val="ListeParagraf"/>
        <w:numPr>
          <w:ilvl w:val="2"/>
          <w:numId w:val="3"/>
        </w:numPr>
        <w:tabs>
          <w:tab w:val="left" w:pos="567"/>
        </w:tabs>
        <w:spacing w:line="360"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İşlenen kişisel veriler kapsamında mevcut risk ve tehditler belirlenmiştir.</w:t>
      </w:r>
    </w:p>
    <w:p w14:paraId="603F5013" w14:textId="77777777" w:rsidR="001D27D8" w:rsidRPr="00106573" w:rsidRDefault="001D27D8" w:rsidP="001D27D8">
      <w:pPr>
        <w:pStyle w:val="ListeParagraf"/>
        <w:numPr>
          <w:ilvl w:val="2"/>
          <w:numId w:val="3"/>
        </w:numPr>
        <w:tabs>
          <w:tab w:val="left" w:pos="567"/>
        </w:tabs>
        <w:spacing w:line="360"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Çalışanlar için kişisel veri güvenliği konusunda eğitim ve farkındalık çalışmaları yapılmaktadır.</w:t>
      </w:r>
    </w:p>
    <w:p w14:paraId="77EFE102" w14:textId="77777777" w:rsidR="001D27D8" w:rsidRPr="00106573" w:rsidRDefault="001D27D8" w:rsidP="001D27D8">
      <w:pPr>
        <w:pStyle w:val="ListeParagraf"/>
        <w:numPr>
          <w:ilvl w:val="2"/>
          <w:numId w:val="3"/>
        </w:numPr>
        <w:tabs>
          <w:tab w:val="left" w:pos="567"/>
        </w:tabs>
        <w:spacing w:line="360"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 xml:space="preserve">Çalışanların ve yüklenicilerin bilgi güvenliği sorumluluklarının farkında olmaları ve yerine getirmelerini temin etmek üzere veri güvenliğine ilişkin rol ve sorumluluklar ile görev tanımları belirlenmiştir. </w:t>
      </w:r>
    </w:p>
    <w:p w14:paraId="48981073" w14:textId="77777777" w:rsidR="001D27D8" w:rsidRPr="00106573" w:rsidRDefault="001D27D8" w:rsidP="001D27D8">
      <w:pPr>
        <w:pStyle w:val="ListeParagraf"/>
        <w:numPr>
          <w:ilvl w:val="2"/>
          <w:numId w:val="3"/>
        </w:numPr>
        <w:tabs>
          <w:tab w:val="left" w:pos="567"/>
        </w:tabs>
        <w:spacing w:line="360"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C</w:t>
      </w:r>
      <w:r w:rsidRPr="00106573">
        <w:rPr>
          <w:rFonts w:eastAsia="Times New Roman"/>
          <w:color w:val="000000"/>
          <w:sz w:val="22"/>
          <w:szCs w:val="22"/>
        </w:rPr>
        <w:t>̧</w:t>
      </w:r>
      <w:r w:rsidRPr="00106573">
        <w:rPr>
          <w:rFonts w:ascii="Palatino Linotype" w:eastAsia="Times New Roman" w:hAnsi="Palatino Linotype"/>
          <w:color w:val="000000"/>
          <w:sz w:val="22"/>
          <w:szCs w:val="22"/>
        </w:rPr>
        <w:t>alıs</w:t>
      </w:r>
      <w:r w:rsidRPr="00106573">
        <w:rPr>
          <w:rFonts w:eastAsia="Times New Roman"/>
          <w:color w:val="000000"/>
          <w:sz w:val="22"/>
          <w:szCs w:val="22"/>
        </w:rPr>
        <w:t>̧</w:t>
      </w:r>
      <w:r w:rsidRPr="00106573">
        <w:rPr>
          <w:rFonts w:ascii="Palatino Linotype" w:eastAsia="Times New Roman" w:hAnsi="Palatino Linotype"/>
          <w:color w:val="000000"/>
          <w:sz w:val="22"/>
          <w:szCs w:val="22"/>
        </w:rPr>
        <w:t>anlar için gu</w:t>
      </w:r>
      <w:r w:rsidRPr="00106573">
        <w:rPr>
          <w:rFonts w:eastAsia="Times New Roman"/>
          <w:color w:val="000000"/>
          <w:sz w:val="22"/>
          <w:szCs w:val="22"/>
        </w:rPr>
        <w:t>̈</w:t>
      </w:r>
      <w:r w:rsidRPr="00106573">
        <w:rPr>
          <w:rFonts w:ascii="Palatino Linotype" w:eastAsia="Times New Roman" w:hAnsi="Palatino Linotype"/>
          <w:color w:val="000000"/>
          <w:sz w:val="22"/>
          <w:szCs w:val="22"/>
        </w:rPr>
        <w:t>venlik politika, ana esaslar ve prosedu</w:t>
      </w:r>
      <w:r w:rsidRPr="00106573">
        <w:rPr>
          <w:rFonts w:eastAsia="Times New Roman"/>
          <w:color w:val="000000"/>
          <w:sz w:val="22"/>
          <w:szCs w:val="22"/>
        </w:rPr>
        <w:t>̈</w:t>
      </w:r>
      <w:r w:rsidRPr="00106573">
        <w:rPr>
          <w:rFonts w:ascii="Palatino Linotype" w:eastAsia="Times New Roman" w:hAnsi="Palatino Linotype"/>
          <w:color w:val="000000"/>
          <w:sz w:val="22"/>
          <w:szCs w:val="22"/>
        </w:rPr>
        <w:t>rlerine uymaması durumunda devreye girecek bir disiplin su</w:t>
      </w:r>
      <w:r w:rsidRPr="00106573">
        <w:rPr>
          <w:rFonts w:eastAsia="Times New Roman"/>
          <w:color w:val="000000"/>
          <w:sz w:val="22"/>
          <w:szCs w:val="22"/>
        </w:rPr>
        <w:t>̈</w:t>
      </w:r>
      <w:r w:rsidRPr="00106573">
        <w:rPr>
          <w:rFonts w:ascii="Palatino Linotype" w:eastAsia="Times New Roman" w:hAnsi="Palatino Linotype"/>
          <w:color w:val="000000"/>
          <w:sz w:val="22"/>
          <w:szCs w:val="22"/>
        </w:rPr>
        <w:t>reci mevcuttur.</w:t>
      </w:r>
    </w:p>
    <w:p w14:paraId="0CBBD609" w14:textId="77777777" w:rsidR="001D27D8" w:rsidRPr="00106573" w:rsidRDefault="001D27D8" w:rsidP="001D27D8">
      <w:pPr>
        <w:pStyle w:val="ListeParagraf"/>
        <w:numPr>
          <w:ilvl w:val="2"/>
          <w:numId w:val="3"/>
        </w:numPr>
        <w:tabs>
          <w:tab w:val="left" w:pos="567"/>
        </w:tabs>
        <w:spacing w:line="360"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 xml:space="preserve">Gizlilik taahhütnameleri yapılmaktadır. </w:t>
      </w:r>
    </w:p>
    <w:p w14:paraId="1D0ECAF9" w14:textId="77777777" w:rsidR="001D27D8" w:rsidRPr="00106573" w:rsidRDefault="001D27D8" w:rsidP="001D27D8">
      <w:pPr>
        <w:pStyle w:val="ListeParagraf"/>
        <w:numPr>
          <w:ilvl w:val="2"/>
          <w:numId w:val="3"/>
        </w:numPr>
        <w:tabs>
          <w:tab w:val="left" w:pos="567"/>
        </w:tabs>
        <w:spacing w:line="360"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Çalışan, müşteri, tedarikçi vs. için aydınlatma metni yayımlanmıştır.</w:t>
      </w:r>
    </w:p>
    <w:p w14:paraId="5B8D72AB" w14:textId="77777777" w:rsidR="001D27D8" w:rsidRPr="00106573" w:rsidRDefault="001D27D8" w:rsidP="001D27D8">
      <w:pPr>
        <w:pStyle w:val="ListeParagraf"/>
        <w:numPr>
          <w:ilvl w:val="2"/>
          <w:numId w:val="3"/>
        </w:numPr>
        <w:tabs>
          <w:tab w:val="left" w:pos="567"/>
        </w:tabs>
        <w:spacing w:line="360"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Açık rıza alınması gereken süreçler belirlenmiş ve uygulanmaktadır.</w:t>
      </w:r>
    </w:p>
    <w:p w14:paraId="0F2E59F1" w14:textId="77777777" w:rsidR="001D27D8" w:rsidRPr="00106573" w:rsidRDefault="001D27D8" w:rsidP="001D27D8">
      <w:pPr>
        <w:pStyle w:val="ListeParagraf"/>
        <w:numPr>
          <w:ilvl w:val="2"/>
          <w:numId w:val="3"/>
        </w:numPr>
        <w:tabs>
          <w:tab w:val="left" w:pos="567"/>
        </w:tabs>
        <w:spacing w:line="360" w:lineRule="auto"/>
        <w:jc w:val="both"/>
        <w:rPr>
          <w:rFonts w:ascii="Palatino Linotype" w:eastAsia="Times New Roman" w:hAnsi="Palatino Linotype"/>
          <w:color w:val="000000"/>
          <w:sz w:val="22"/>
          <w:szCs w:val="22"/>
        </w:rPr>
      </w:pPr>
      <w:r w:rsidRPr="00106573">
        <w:rPr>
          <w:rFonts w:ascii="Palatino Linotype" w:eastAsia="Times New Roman" w:hAnsi="Palatino Linotype"/>
          <w:color w:val="000000"/>
          <w:sz w:val="22"/>
          <w:szCs w:val="22"/>
        </w:rPr>
        <w:t>İşleme amacı bakımından anılan kişisel verilere ihtiyaç olup olmadığı değerlendirilmekte, kişisel veriler mümkün olduğunca azaltılmaktadır.</w:t>
      </w:r>
    </w:p>
    <w:p w14:paraId="003D33BE" w14:textId="77777777" w:rsidR="001D27D8" w:rsidRPr="00106573" w:rsidRDefault="001D27D8" w:rsidP="001D27D8">
      <w:pPr>
        <w:pStyle w:val="ListeParagraf"/>
        <w:tabs>
          <w:tab w:val="left" w:pos="567"/>
        </w:tabs>
        <w:ind w:left="1440"/>
        <w:jc w:val="both"/>
        <w:rPr>
          <w:rFonts w:ascii="Palatino Linotype" w:eastAsia="Times New Roman" w:hAnsi="Palatino Linotype"/>
          <w:color w:val="000000"/>
          <w:sz w:val="22"/>
          <w:szCs w:val="22"/>
        </w:rPr>
      </w:pPr>
    </w:p>
    <w:p w14:paraId="46F6B48C" w14:textId="77777777" w:rsidR="001D27D8" w:rsidRPr="00106573" w:rsidRDefault="001D27D8" w:rsidP="001D27D8">
      <w:pPr>
        <w:pStyle w:val="ListeParagraf"/>
        <w:numPr>
          <w:ilvl w:val="2"/>
          <w:numId w:val="3"/>
        </w:numPr>
        <w:tabs>
          <w:tab w:val="left" w:pos="567"/>
        </w:tabs>
        <w:jc w:val="both"/>
        <w:rPr>
          <w:rFonts w:ascii="Palatino Linotype" w:eastAsia="Calibri" w:hAnsi="Palatino Linotype" w:cstheme="minorBidi"/>
          <w:sz w:val="22"/>
          <w:szCs w:val="22"/>
          <w:lang w:val="tr-TR" w:eastAsia="en-US"/>
        </w:rPr>
      </w:pPr>
      <w:r w:rsidRPr="00106573">
        <w:rPr>
          <w:rFonts w:ascii="Palatino Linotype" w:eastAsia="Times New Roman" w:hAnsi="Palatino Linotype"/>
          <w:color w:val="000000"/>
          <w:sz w:val="22"/>
          <w:szCs w:val="22"/>
          <w:lang w:eastAsia="en-US"/>
        </w:rPr>
        <w:t>Verilerin hukuka aykırı yollarla bas</w:t>
      </w:r>
      <w:r w:rsidRPr="00106573">
        <w:rPr>
          <w:rFonts w:eastAsia="Times New Roman"/>
          <w:color w:val="000000"/>
          <w:sz w:val="22"/>
          <w:szCs w:val="22"/>
          <w:lang w:eastAsia="en-US"/>
        </w:rPr>
        <w:t>̧</w:t>
      </w:r>
      <w:r w:rsidRPr="00106573">
        <w:rPr>
          <w:rFonts w:ascii="Palatino Linotype" w:eastAsia="Times New Roman" w:hAnsi="Palatino Linotype"/>
          <w:color w:val="000000"/>
          <w:sz w:val="22"/>
          <w:szCs w:val="22"/>
          <w:lang w:eastAsia="en-US"/>
        </w:rPr>
        <w:t>kaları tarafından elde edilmesi halinde, durumu 72 saatte ilgili kişiye ve Kurul’a bildirmek üzere çalışanlar tarafında gerekli önlemler alınmaktadır.</w:t>
      </w:r>
    </w:p>
    <w:p w14:paraId="0179455E" w14:textId="77777777" w:rsidR="001D27D8" w:rsidRPr="0067603C" w:rsidRDefault="001D27D8" w:rsidP="001D27D8">
      <w:pPr>
        <w:pStyle w:val="ListeParagraf"/>
        <w:tabs>
          <w:tab w:val="left" w:pos="567"/>
        </w:tabs>
        <w:ind w:left="1854"/>
        <w:jc w:val="both"/>
        <w:rPr>
          <w:rFonts w:ascii="Palatino Linotype" w:eastAsia="Calibri" w:hAnsi="Palatino Linotype" w:cstheme="minorBidi"/>
          <w:sz w:val="22"/>
          <w:szCs w:val="22"/>
          <w:lang w:val="tr-TR" w:eastAsia="en-US"/>
        </w:rPr>
      </w:pPr>
    </w:p>
    <w:p w14:paraId="2466D53B" w14:textId="77777777" w:rsidR="001D27D8" w:rsidRPr="0067603C" w:rsidRDefault="001D27D8" w:rsidP="001D27D8">
      <w:pPr>
        <w:pStyle w:val="ListeParagraf"/>
        <w:tabs>
          <w:tab w:val="left" w:pos="567"/>
        </w:tabs>
        <w:ind w:left="1854"/>
        <w:jc w:val="both"/>
        <w:rPr>
          <w:rFonts w:ascii="Palatino Linotype" w:eastAsia="Calibri" w:hAnsi="Palatino Linotype" w:cstheme="minorBidi"/>
          <w:sz w:val="22"/>
          <w:szCs w:val="22"/>
          <w:lang w:val="tr-TR" w:eastAsia="en-US"/>
        </w:rPr>
      </w:pPr>
    </w:p>
    <w:p w14:paraId="180F071D" w14:textId="77777777" w:rsidR="001D27D8" w:rsidRPr="0067603C" w:rsidRDefault="001D27D8" w:rsidP="001D27D8">
      <w:pPr>
        <w:pStyle w:val="ListeParagraf"/>
        <w:numPr>
          <w:ilvl w:val="1"/>
          <w:numId w:val="3"/>
        </w:numPr>
        <w:tabs>
          <w:tab w:val="left" w:pos="567"/>
        </w:tabs>
        <w:jc w:val="both"/>
        <w:rPr>
          <w:rFonts w:ascii="Palatino Linotype" w:eastAsia="Times New Roman" w:hAnsi="Palatino Linotype"/>
          <w:bCs/>
          <w:sz w:val="22"/>
          <w:szCs w:val="22"/>
          <w:lang w:eastAsia="tr-TR"/>
        </w:rPr>
      </w:pPr>
      <w:r w:rsidRPr="0067603C">
        <w:rPr>
          <w:rFonts w:ascii="Palatino Linotype" w:eastAsia="Calibri" w:hAnsi="Palatino Linotype" w:cstheme="minorBidi"/>
          <w:b/>
          <w:sz w:val="22"/>
          <w:szCs w:val="22"/>
          <w:lang w:val="tr-TR" w:eastAsia="en-US"/>
        </w:rPr>
        <w:t>Kişisel Verilerin Kanuni Olmayan Yollarla İfşası Durumunda Alınacak Tedbirler</w:t>
      </w:r>
    </w:p>
    <w:p w14:paraId="139097E0" w14:textId="53708FB7" w:rsidR="001D27D8" w:rsidRPr="0067603C" w:rsidRDefault="001D27D8" w:rsidP="001D27D8">
      <w:pPr>
        <w:pStyle w:val="ListeParagraf"/>
        <w:tabs>
          <w:tab w:val="left" w:pos="567"/>
        </w:tabs>
        <w:ind w:left="1270"/>
        <w:jc w:val="both"/>
        <w:rPr>
          <w:rFonts w:ascii="Palatino Linotype" w:eastAsia="Times New Roman" w:hAnsi="Palatino Linotype"/>
          <w:bCs/>
          <w:sz w:val="22"/>
          <w:szCs w:val="22"/>
          <w:lang w:eastAsia="tr-TR"/>
        </w:rPr>
      </w:pPr>
      <w:r w:rsidRPr="0067603C">
        <w:rPr>
          <w:rFonts w:ascii="Palatino Linotype" w:eastAsia="Calibri" w:hAnsi="Palatino Linotype" w:cstheme="minorBidi"/>
          <w:sz w:val="22"/>
          <w:szCs w:val="22"/>
          <w:lang w:val="tr-TR" w:eastAsia="en-US"/>
        </w:rPr>
        <w:br/>
        <w:t xml:space="preserve">İşlenen kişisel verilerin kanuni olmayan yollarla başkaları tarafından elde edilmesi halinde, </w:t>
      </w:r>
      <w:r w:rsidR="00E249A6">
        <w:rPr>
          <w:rFonts w:ascii="Palatino Linotype" w:hAnsi="Palatino Linotype"/>
          <w:w w:val="95"/>
          <w:sz w:val="22"/>
          <w:szCs w:val="22"/>
        </w:rPr>
        <w:t>OSB</w:t>
      </w:r>
      <w:r w:rsidRPr="0067603C">
        <w:rPr>
          <w:rFonts w:ascii="Palatino Linotype" w:eastAsia="Calibri" w:hAnsi="Palatino Linotype" w:cstheme="minorBidi"/>
          <w:sz w:val="22"/>
          <w:szCs w:val="22"/>
          <w:lang w:val="tr-TR" w:eastAsia="en-US"/>
        </w:rPr>
        <w:t xml:space="preserve"> bu durumu en kısa sürede (Maksimum 72 saatte) ilgili veri sahibine ve Kurul'a bildirecektir</w:t>
      </w:r>
      <w:r w:rsidRPr="0067603C">
        <w:rPr>
          <w:rFonts w:ascii="Palatino Linotype" w:eastAsia="Times New Roman" w:hAnsi="Palatino Linotype"/>
          <w:bCs/>
          <w:sz w:val="22"/>
          <w:szCs w:val="22"/>
          <w:lang w:eastAsia="tr-TR"/>
        </w:rPr>
        <w:t>.</w:t>
      </w:r>
    </w:p>
    <w:p w14:paraId="2D1F2E47" w14:textId="77777777" w:rsidR="001D27D8" w:rsidRPr="003755B0" w:rsidRDefault="001D27D8" w:rsidP="001D27D8">
      <w:pPr>
        <w:tabs>
          <w:tab w:val="left" w:pos="567"/>
        </w:tabs>
        <w:spacing w:line="240" w:lineRule="auto"/>
        <w:jc w:val="both"/>
        <w:rPr>
          <w:rFonts w:ascii="Palatino Linotype" w:eastAsia="Calibri" w:hAnsi="Palatino Linotype"/>
        </w:rPr>
      </w:pPr>
    </w:p>
    <w:p w14:paraId="203F16F9" w14:textId="77777777" w:rsidR="001D27D8" w:rsidRPr="00884148" w:rsidRDefault="001D27D8" w:rsidP="001D27D8">
      <w:pPr>
        <w:pStyle w:val="ListeParagraf"/>
        <w:numPr>
          <w:ilvl w:val="0"/>
          <w:numId w:val="3"/>
        </w:numPr>
        <w:tabs>
          <w:tab w:val="left" w:pos="567"/>
        </w:tabs>
        <w:jc w:val="both"/>
        <w:rPr>
          <w:rFonts w:ascii="Palatino Linotype" w:hAnsi="Palatino Linotype" w:cs="PalatinoLinotype-Bold"/>
          <w:b/>
          <w:bCs/>
          <w:sz w:val="22"/>
          <w:szCs w:val="22"/>
          <w:lang w:val="tr-TR" w:eastAsia="en-US"/>
        </w:rPr>
      </w:pPr>
      <w:r w:rsidRPr="00884148">
        <w:rPr>
          <w:rFonts w:ascii="Palatino Linotype" w:hAnsi="Palatino Linotype" w:cs="PalatinoLinotype-Bold"/>
          <w:b/>
          <w:bCs/>
          <w:sz w:val="22"/>
          <w:szCs w:val="22"/>
          <w:lang w:val="tr-TR" w:eastAsia="en-US"/>
        </w:rPr>
        <w:t>BİNA GİRİŞLERİ İLE BİNA İÇERİSİNDE YAPILAN</w:t>
      </w:r>
      <w:r w:rsidRPr="00884148">
        <w:rPr>
          <w:rFonts w:ascii="Palatino Linotype" w:hAnsi="Palatino Linotype" w:cs="PalatinoLinotype-Bold"/>
          <w:b/>
          <w:bCs/>
          <w:sz w:val="22"/>
          <w:szCs w:val="22"/>
        </w:rPr>
        <w:t xml:space="preserve"> </w:t>
      </w:r>
      <w:r w:rsidRPr="00884148">
        <w:rPr>
          <w:rFonts w:ascii="Palatino Linotype" w:hAnsi="Palatino Linotype" w:cs="PalatinoLinotype-Bold"/>
          <w:b/>
          <w:bCs/>
          <w:sz w:val="22"/>
          <w:szCs w:val="22"/>
          <w:lang w:val="tr-TR" w:eastAsia="en-US"/>
        </w:rPr>
        <w:t>KİŞİSEL VERİ İŞLEME FAALİYETLERİ</w:t>
      </w:r>
    </w:p>
    <w:p w14:paraId="2F6120FE" w14:textId="77777777" w:rsidR="001D27D8" w:rsidRPr="00884148" w:rsidRDefault="001D27D8" w:rsidP="001D27D8">
      <w:pPr>
        <w:autoSpaceDE w:val="0"/>
        <w:autoSpaceDN w:val="0"/>
        <w:adjustRightInd w:val="0"/>
        <w:spacing w:line="240" w:lineRule="auto"/>
        <w:jc w:val="both"/>
        <w:rPr>
          <w:rFonts w:ascii="Palatino Linotype" w:hAnsi="Palatino Linotype" w:cs="PalatinoLinotype-Bold"/>
          <w:b/>
          <w:bCs/>
        </w:rPr>
      </w:pPr>
    </w:p>
    <w:p w14:paraId="3C3B79E4" w14:textId="7ABC6289" w:rsidR="001D27D8" w:rsidRPr="00884148" w:rsidRDefault="00944340" w:rsidP="001D27D8">
      <w:pPr>
        <w:pStyle w:val="ListeParagraf"/>
        <w:numPr>
          <w:ilvl w:val="1"/>
          <w:numId w:val="9"/>
        </w:numPr>
        <w:tabs>
          <w:tab w:val="left" w:pos="567"/>
        </w:tabs>
        <w:spacing w:line="276" w:lineRule="auto"/>
        <w:jc w:val="both"/>
        <w:rPr>
          <w:rFonts w:ascii="Palatino Linotype" w:eastAsia="Calibri" w:hAnsi="Palatino Linotype"/>
          <w:sz w:val="22"/>
          <w:szCs w:val="22"/>
        </w:rPr>
      </w:pPr>
      <w:r w:rsidRPr="00944340">
        <w:rPr>
          <w:rFonts w:ascii="Palatino Linotype" w:eastAsia="Calibri" w:hAnsi="Palatino Linotype"/>
          <w:sz w:val="22"/>
          <w:szCs w:val="22"/>
        </w:rPr>
        <w:t>KAYAPA Organize Sanayi Bölgesi</w:t>
      </w:r>
      <w:r w:rsidRPr="00884148">
        <w:rPr>
          <w:rFonts w:ascii="Palatino Linotype" w:eastAsia="Calibri" w:hAnsi="Palatino Linotype"/>
          <w:sz w:val="22"/>
          <w:szCs w:val="22"/>
        </w:rPr>
        <w:t xml:space="preserve"> </w:t>
      </w:r>
      <w:r w:rsidR="001D27D8" w:rsidRPr="00884148">
        <w:rPr>
          <w:rFonts w:ascii="Palatino Linotype" w:eastAsia="Calibri" w:hAnsi="Palatino Linotype"/>
          <w:sz w:val="22"/>
          <w:szCs w:val="22"/>
        </w:rPr>
        <w:t xml:space="preserve">tarafından güvenliğin sağlanması amacıyla, </w:t>
      </w:r>
      <w:r w:rsidRPr="00944340">
        <w:rPr>
          <w:rFonts w:ascii="Palatino Linotype" w:eastAsia="Calibri" w:hAnsi="Palatino Linotype"/>
          <w:sz w:val="22"/>
          <w:szCs w:val="22"/>
        </w:rPr>
        <w:t>KAYAPA Organize Sanayi Bölgesi</w:t>
      </w:r>
      <w:r w:rsidRPr="00884148">
        <w:rPr>
          <w:rFonts w:ascii="Palatino Linotype" w:eastAsia="Calibri" w:hAnsi="Palatino Linotype"/>
          <w:sz w:val="22"/>
          <w:szCs w:val="22"/>
        </w:rPr>
        <w:t xml:space="preserve"> </w:t>
      </w:r>
      <w:r w:rsidR="001D27D8" w:rsidRPr="00884148">
        <w:rPr>
          <w:rFonts w:ascii="Palatino Linotype" w:eastAsia="Calibri" w:hAnsi="Palatino Linotype"/>
          <w:sz w:val="22"/>
          <w:szCs w:val="22"/>
        </w:rPr>
        <w:t>binalarında güvenlik kamerasıyla izleme faaliyeti ile misafir giriş çıkışlarının takibine yönelik kişisel veri işleme faaliyetinde bulunulmaktadır.</w:t>
      </w:r>
    </w:p>
    <w:p w14:paraId="50BFF835" w14:textId="423B9F42" w:rsidR="001D27D8" w:rsidRPr="00884148" w:rsidRDefault="001D27D8" w:rsidP="001D27D8">
      <w:pPr>
        <w:pStyle w:val="ListeParagraf"/>
        <w:numPr>
          <w:ilvl w:val="1"/>
          <w:numId w:val="9"/>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 xml:space="preserve">Güvenlik kameraları kullanılması suretiyle </w:t>
      </w:r>
      <w:r w:rsidR="00162566" w:rsidRPr="00944340">
        <w:rPr>
          <w:rFonts w:ascii="Palatino Linotype" w:eastAsia="Calibri" w:hAnsi="Palatino Linotype"/>
          <w:sz w:val="22"/>
          <w:szCs w:val="22"/>
        </w:rPr>
        <w:t>KAYAPA Organize Sanayi Bölgesi</w:t>
      </w:r>
      <w:r w:rsidR="00162566" w:rsidRPr="00884148">
        <w:rPr>
          <w:rFonts w:ascii="Palatino Linotype" w:eastAsia="Calibri" w:hAnsi="Palatino Linotype"/>
          <w:sz w:val="22"/>
          <w:szCs w:val="22"/>
        </w:rPr>
        <w:t xml:space="preserve"> </w:t>
      </w:r>
      <w:r w:rsidRPr="00884148">
        <w:rPr>
          <w:rFonts w:ascii="Palatino Linotype" w:eastAsia="Calibri" w:hAnsi="Palatino Linotype"/>
          <w:sz w:val="22"/>
          <w:szCs w:val="22"/>
        </w:rPr>
        <w:t>tarafından kişisel veri işleme faaliyeti yapılmaktadır.</w:t>
      </w:r>
      <w:r>
        <w:rPr>
          <w:rFonts w:ascii="Palatino Linotype" w:eastAsia="Calibri" w:hAnsi="Palatino Linotype"/>
          <w:sz w:val="22"/>
          <w:szCs w:val="22"/>
        </w:rPr>
        <w:t xml:space="preserve"> Kamera kayıtları 3 hafta süreyle saklanmaktadır.</w:t>
      </w:r>
    </w:p>
    <w:p w14:paraId="6FA1D946" w14:textId="4184CB4A" w:rsidR="001D27D8" w:rsidRPr="00884148" w:rsidRDefault="00944340" w:rsidP="001D27D8">
      <w:pPr>
        <w:pStyle w:val="ListeParagraf"/>
        <w:numPr>
          <w:ilvl w:val="1"/>
          <w:numId w:val="9"/>
        </w:numPr>
        <w:tabs>
          <w:tab w:val="left" w:pos="567"/>
        </w:tabs>
        <w:spacing w:line="276" w:lineRule="auto"/>
        <w:jc w:val="both"/>
        <w:rPr>
          <w:rFonts w:ascii="Palatino Linotype" w:eastAsia="Calibri" w:hAnsi="Palatino Linotype"/>
          <w:sz w:val="22"/>
          <w:szCs w:val="22"/>
        </w:rPr>
      </w:pPr>
      <w:r w:rsidRPr="00944340">
        <w:rPr>
          <w:rFonts w:ascii="Palatino Linotype" w:eastAsia="Calibri" w:hAnsi="Palatino Linotype"/>
          <w:sz w:val="22"/>
          <w:szCs w:val="22"/>
        </w:rPr>
        <w:t>KAYAPA Organize Sanayi Bölgesi</w:t>
      </w:r>
      <w:r w:rsidRPr="00884148">
        <w:rPr>
          <w:rFonts w:ascii="Palatino Linotype" w:eastAsia="Calibri" w:hAnsi="Palatino Linotype"/>
          <w:sz w:val="22"/>
          <w:szCs w:val="22"/>
        </w:rPr>
        <w:t xml:space="preserve"> </w:t>
      </w:r>
      <w:r w:rsidR="001D27D8" w:rsidRPr="00884148">
        <w:rPr>
          <w:rFonts w:ascii="Palatino Linotype" w:eastAsia="Calibri" w:hAnsi="Palatino Linotype"/>
          <w:sz w:val="22"/>
          <w:szCs w:val="22"/>
        </w:rPr>
        <w:t xml:space="preserve">güvenlik kamerası ile izleme faaliyeti kapsamında; </w:t>
      </w:r>
      <w:r w:rsidR="00E249A6">
        <w:rPr>
          <w:rFonts w:ascii="Palatino Linotype" w:hAnsi="Palatino Linotype"/>
          <w:w w:val="95"/>
          <w:sz w:val="22"/>
          <w:szCs w:val="22"/>
        </w:rPr>
        <w:t>OSB</w:t>
      </w:r>
      <w:r w:rsidR="001D27D8" w:rsidRPr="00884148">
        <w:rPr>
          <w:rFonts w:ascii="Palatino Linotype" w:eastAsia="Calibri" w:hAnsi="Palatino Linotype"/>
          <w:sz w:val="22"/>
          <w:szCs w:val="22"/>
        </w:rPr>
        <w:t xml:space="preserve"> ve diğer kişilerin güvenliğini sağlamaya ilişkin menfaatlerini korumak gibi amaçlar taşımaktadır. </w:t>
      </w:r>
    </w:p>
    <w:p w14:paraId="2F195255" w14:textId="77777777" w:rsidR="001D27D8" w:rsidRPr="00884148" w:rsidRDefault="001D27D8" w:rsidP="001D27D8">
      <w:pPr>
        <w:pStyle w:val="ListeParagraf"/>
        <w:numPr>
          <w:ilvl w:val="1"/>
          <w:numId w:val="9"/>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 xml:space="preserve">Bu izleme faaliyeti, KVKK ve Özel Güvenlik Hizmetlerine Dair Kanun ve </w:t>
      </w:r>
      <w:proofErr w:type="gramStart"/>
      <w:r w:rsidRPr="00884148">
        <w:rPr>
          <w:rFonts w:ascii="Palatino Linotype" w:eastAsia="Calibri" w:hAnsi="Palatino Linotype"/>
          <w:sz w:val="22"/>
          <w:szCs w:val="22"/>
        </w:rPr>
        <w:t>ilgili  mevzuata</w:t>
      </w:r>
      <w:proofErr w:type="gramEnd"/>
      <w:r w:rsidRPr="00884148">
        <w:rPr>
          <w:rFonts w:ascii="Palatino Linotype" w:eastAsia="Calibri" w:hAnsi="Palatino Linotype"/>
          <w:sz w:val="22"/>
          <w:szCs w:val="22"/>
        </w:rPr>
        <w:t xml:space="preserve"> uygun olarak sürdürülmektedir. </w:t>
      </w:r>
    </w:p>
    <w:p w14:paraId="7978631D" w14:textId="77777777" w:rsidR="001D27D8" w:rsidRPr="00884148" w:rsidRDefault="001D27D8" w:rsidP="001D27D8">
      <w:pPr>
        <w:pStyle w:val="ListeParagraf"/>
        <w:numPr>
          <w:ilvl w:val="1"/>
          <w:numId w:val="9"/>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Bu kapsamda kamera ile izleme yapıldığı bilgisi, tüm çalışan ve ziyaretçilere duyurulmakta ve kişiler aydınlatılmaktadır. Bildirim yazıları izleme yapılan alanların girişlerine asılmaktadır.</w:t>
      </w:r>
    </w:p>
    <w:p w14:paraId="1A7F4061" w14:textId="07906FB1" w:rsidR="001D27D8" w:rsidRPr="00884148" w:rsidRDefault="00944340" w:rsidP="001D27D8">
      <w:pPr>
        <w:pStyle w:val="ListeParagraf"/>
        <w:numPr>
          <w:ilvl w:val="1"/>
          <w:numId w:val="9"/>
        </w:numPr>
        <w:tabs>
          <w:tab w:val="left" w:pos="567"/>
        </w:tabs>
        <w:spacing w:line="276" w:lineRule="auto"/>
        <w:jc w:val="both"/>
        <w:rPr>
          <w:rFonts w:ascii="Palatino Linotype" w:eastAsia="Calibri" w:hAnsi="Palatino Linotype"/>
          <w:sz w:val="22"/>
          <w:szCs w:val="22"/>
          <w:lang w:val="tr-TR" w:eastAsia="en-US"/>
        </w:rPr>
      </w:pPr>
      <w:r w:rsidRPr="00944340">
        <w:rPr>
          <w:rFonts w:ascii="Palatino Linotype" w:eastAsia="Calibri" w:hAnsi="Palatino Linotype"/>
          <w:sz w:val="22"/>
          <w:szCs w:val="22"/>
        </w:rPr>
        <w:t>KAYAPA Organize Sanayi Bölgesi</w:t>
      </w:r>
      <w:r w:rsidR="00D73F08" w:rsidRPr="00884148">
        <w:rPr>
          <w:rFonts w:ascii="Palatino Linotype" w:eastAsia="Calibri" w:hAnsi="Palatino Linotype"/>
          <w:sz w:val="22"/>
          <w:szCs w:val="22"/>
        </w:rPr>
        <w:t xml:space="preserve"> </w:t>
      </w:r>
      <w:r w:rsidR="001D27D8" w:rsidRPr="00884148">
        <w:rPr>
          <w:rFonts w:ascii="Palatino Linotype" w:eastAsia="Calibri" w:hAnsi="Palatino Linotype"/>
          <w:sz w:val="22"/>
          <w:szCs w:val="22"/>
        </w:rPr>
        <w:t>tarafından KVK Kanunu’nun 12. maddesine uygun</w:t>
      </w:r>
      <w:r w:rsidR="001D27D8" w:rsidRPr="00884148">
        <w:rPr>
          <w:rFonts w:ascii="Palatino Linotype" w:eastAsia="Calibri" w:hAnsi="Palatino Linotype" w:cstheme="minorBidi"/>
          <w:sz w:val="22"/>
          <w:szCs w:val="22"/>
          <w:lang w:val="tr-TR" w:eastAsia="en-US"/>
        </w:rPr>
        <w:t xml:space="preserve"> olarak, kamera ile izleme faaliyeti sonucunda elde edilen kişisel</w:t>
      </w:r>
      <w:r w:rsidR="001D27D8" w:rsidRPr="00884148">
        <w:rPr>
          <w:rFonts w:ascii="Palatino Linotype" w:eastAsia="Calibri" w:hAnsi="Palatino Linotype"/>
          <w:sz w:val="22"/>
          <w:szCs w:val="22"/>
        </w:rPr>
        <w:t xml:space="preserve"> </w:t>
      </w:r>
      <w:r w:rsidR="001D27D8" w:rsidRPr="00884148">
        <w:rPr>
          <w:rFonts w:ascii="Palatino Linotype" w:eastAsia="Calibri" w:hAnsi="Palatino Linotype" w:cstheme="minorBidi"/>
          <w:sz w:val="22"/>
          <w:szCs w:val="22"/>
          <w:lang w:val="tr-TR" w:eastAsia="en-US"/>
        </w:rPr>
        <w:t>verilerin güvenliğinin sağlanması için gerekli teknik ve idari tedbirler alınmaktadır.</w:t>
      </w:r>
    </w:p>
    <w:p w14:paraId="1ED591FF" w14:textId="77777777" w:rsidR="001D27D8" w:rsidRDefault="001D27D8" w:rsidP="001D27D8">
      <w:pPr>
        <w:pStyle w:val="ListeParagraf"/>
        <w:tabs>
          <w:tab w:val="left" w:pos="567"/>
        </w:tabs>
        <w:ind w:left="1412"/>
        <w:jc w:val="both"/>
        <w:rPr>
          <w:rFonts w:ascii="Palatino Linotype" w:eastAsia="Calibri" w:hAnsi="Palatino Linotype"/>
          <w:sz w:val="22"/>
          <w:szCs w:val="22"/>
          <w:lang w:val="tr-TR" w:eastAsia="en-US"/>
        </w:rPr>
      </w:pPr>
    </w:p>
    <w:p w14:paraId="024EA56E" w14:textId="77777777" w:rsidR="001D27D8" w:rsidRPr="00884148" w:rsidRDefault="001D27D8" w:rsidP="001D27D8">
      <w:pPr>
        <w:pStyle w:val="ListeParagraf"/>
        <w:numPr>
          <w:ilvl w:val="0"/>
          <w:numId w:val="3"/>
        </w:numPr>
        <w:tabs>
          <w:tab w:val="left" w:pos="567"/>
        </w:tabs>
        <w:autoSpaceDE w:val="0"/>
        <w:autoSpaceDN w:val="0"/>
        <w:adjustRightInd w:val="0"/>
        <w:jc w:val="both"/>
        <w:rPr>
          <w:rFonts w:ascii="Palatino Linotype" w:hAnsi="Palatino Linotype" w:cs="PalatinoLinotype-Bold"/>
          <w:b/>
          <w:bCs/>
          <w:sz w:val="22"/>
          <w:szCs w:val="22"/>
          <w:lang w:val="tr-TR" w:eastAsia="en-US"/>
        </w:rPr>
      </w:pPr>
      <w:r w:rsidRPr="00884148">
        <w:rPr>
          <w:rFonts w:ascii="Palatino Linotype" w:hAnsi="Palatino Linotype" w:cs="PalatinoLinotype-Bold"/>
          <w:b/>
          <w:bCs/>
          <w:sz w:val="22"/>
          <w:szCs w:val="22"/>
          <w:lang w:val="tr-TR" w:eastAsia="en-US"/>
        </w:rPr>
        <w:t>YÖNETİM BİNASINDA, TESİS GİRİŞLERİNDE VE İÇERİSİNDE YÜRÜTÜLEN MİSAFİR GİRİŞ ÇIKIŞLARININ TAKİBİ</w:t>
      </w:r>
    </w:p>
    <w:p w14:paraId="1E2D0C82" w14:textId="77777777" w:rsidR="001D27D8" w:rsidRPr="00884148" w:rsidRDefault="001D27D8" w:rsidP="001D27D8">
      <w:pPr>
        <w:pStyle w:val="ListeParagraf"/>
        <w:tabs>
          <w:tab w:val="left" w:pos="567"/>
        </w:tabs>
        <w:autoSpaceDE w:val="0"/>
        <w:autoSpaceDN w:val="0"/>
        <w:adjustRightInd w:val="0"/>
        <w:ind w:left="1080"/>
        <w:jc w:val="both"/>
        <w:rPr>
          <w:rFonts w:ascii="Palatino Linotype" w:hAnsi="Palatino Linotype" w:cs="PalatinoLinotype-Bold"/>
          <w:b/>
          <w:bCs/>
          <w:sz w:val="22"/>
          <w:szCs w:val="22"/>
          <w:lang w:val="tr-TR" w:eastAsia="en-US"/>
        </w:rPr>
      </w:pPr>
    </w:p>
    <w:p w14:paraId="41459CC3" w14:textId="5D15E4F7" w:rsidR="001D27D8" w:rsidRPr="00884148" w:rsidRDefault="00944340" w:rsidP="001D27D8">
      <w:pPr>
        <w:pStyle w:val="ListeParagraf"/>
        <w:numPr>
          <w:ilvl w:val="1"/>
          <w:numId w:val="9"/>
        </w:numPr>
        <w:tabs>
          <w:tab w:val="left" w:pos="567"/>
        </w:tabs>
        <w:spacing w:line="276" w:lineRule="auto"/>
        <w:jc w:val="both"/>
        <w:rPr>
          <w:rFonts w:ascii="Palatino Linotype" w:eastAsia="Calibri" w:hAnsi="Palatino Linotype"/>
          <w:sz w:val="22"/>
          <w:szCs w:val="22"/>
        </w:rPr>
      </w:pPr>
      <w:r w:rsidRPr="00944340">
        <w:rPr>
          <w:rFonts w:ascii="Palatino Linotype" w:eastAsia="Calibri" w:hAnsi="Palatino Linotype"/>
          <w:sz w:val="22"/>
          <w:szCs w:val="22"/>
        </w:rPr>
        <w:t xml:space="preserve">KAYAPA Organize Sanayi </w:t>
      </w:r>
      <w:proofErr w:type="gramStart"/>
      <w:r w:rsidRPr="00944340">
        <w:rPr>
          <w:rFonts w:ascii="Palatino Linotype" w:eastAsia="Calibri" w:hAnsi="Palatino Linotype"/>
          <w:sz w:val="22"/>
          <w:szCs w:val="22"/>
        </w:rPr>
        <w:t>Bölgesi</w:t>
      </w:r>
      <w:r>
        <w:rPr>
          <w:rFonts w:ascii="Palatino Linotype" w:eastAsia="Calibri" w:hAnsi="Palatino Linotype"/>
          <w:sz w:val="22"/>
          <w:szCs w:val="22"/>
        </w:rPr>
        <w:t xml:space="preserve"> </w:t>
      </w:r>
      <w:r w:rsidR="00D73F08" w:rsidRPr="00884148">
        <w:rPr>
          <w:rFonts w:ascii="Palatino Linotype" w:eastAsia="Calibri" w:hAnsi="Palatino Linotype"/>
          <w:sz w:val="22"/>
          <w:szCs w:val="22"/>
        </w:rPr>
        <w:t xml:space="preserve"> </w:t>
      </w:r>
      <w:r w:rsidR="001D27D8" w:rsidRPr="00884148">
        <w:rPr>
          <w:rFonts w:ascii="Palatino Linotype" w:eastAsia="Calibri" w:hAnsi="Palatino Linotype"/>
          <w:sz w:val="22"/>
          <w:szCs w:val="22"/>
        </w:rPr>
        <w:t>tarafından</w:t>
      </w:r>
      <w:proofErr w:type="gramEnd"/>
      <w:r w:rsidR="001D27D8" w:rsidRPr="00884148">
        <w:rPr>
          <w:rFonts w:ascii="Palatino Linotype" w:eastAsia="Calibri" w:hAnsi="Palatino Linotype"/>
          <w:sz w:val="22"/>
          <w:szCs w:val="22"/>
        </w:rPr>
        <w:t>; güvenliğin sağlanması amacı ve bu Politika’da belirtilen diğer amaçlarla,</w:t>
      </w:r>
      <w:r w:rsidR="00D73F08" w:rsidRPr="00D73F08">
        <w:rPr>
          <w:rFonts w:ascii="Palatino Linotype" w:hAnsi="Palatino Linotype" w:cs="Arial"/>
          <w:sz w:val="22"/>
          <w:szCs w:val="22"/>
        </w:rPr>
        <w:t xml:space="preserve"> </w:t>
      </w:r>
      <w:r w:rsidRPr="00944340">
        <w:rPr>
          <w:rFonts w:ascii="Palatino Linotype" w:eastAsia="Calibri" w:hAnsi="Palatino Linotype"/>
          <w:sz w:val="22"/>
          <w:szCs w:val="22"/>
        </w:rPr>
        <w:t>KAYAPA Organize Sanayi Bölgesi</w:t>
      </w:r>
      <w:r w:rsidR="00D73F08" w:rsidRPr="00884148">
        <w:rPr>
          <w:rFonts w:ascii="Palatino Linotype" w:eastAsia="Calibri" w:hAnsi="Palatino Linotype"/>
          <w:sz w:val="22"/>
          <w:szCs w:val="22"/>
        </w:rPr>
        <w:t xml:space="preserve"> </w:t>
      </w:r>
      <w:r w:rsidR="001D27D8" w:rsidRPr="00884148">
        <w:rPr>
          <w:rFonts w:ascii="Palatino Linotype" w:eastAsia="Calibri" w:hAnsi="Palatino Linotype"/>
          <w:sz w:val="22"/>
          <w:szCs w:val="22"/>
        </w:rPr>
        <w:t xml:space="preserve">binalarında misafir giriş çıkışlarının takibine yönelik kişisel veri işleme faaliyetinde bulunulmaktadır. </w:t>
      </w:r>
    </w:p>
    <w:p w14:paraId="269BC4E6" w14:textId="407D8999" w:rsidR="001D27D8" w:rsidRPr="00884148" w:rsidRDefault="001D27D8" w:rsidP="001D27D8">
      <w:pPr>
        <w:pStyle w:val="ListeParagraf"/>
        <w:numPr>
          <w:ilvl w:val="1"/>
          <w:numId w:val="9"/>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 xml:space="preserve">Misafir </w:t>
      </w:r>
      <w:r w:rsidR="00944340" w:rsidRPr="00944340">
        <w:rPr>
          <w:rFonts w:ascii="Palatino Linotype" w:eastAsia="Calibri" w:hAnsi="Palatino Linotype"/>
          <w:sz w:val="22"/>
          <w:szCs w:val="22"/>
        </w:rPr>
        <w:t>KAYAPA Organize Sanayi Bölgesi</w:t>
      </w:r>
      <w:r w:rsidR="00944340" w:rsidRPr="00884148">
        <w:rPr>
          <w:rFonts w:ascii="Palatino Linotype" w:eastAsia="Calibri" w:hAnsi="Palatino Linotype"/>
          <w:sz w:val="22"/>
          <w:szCs w:val="22"/>
        </w:rPr>
        <w:t xml:space="preserve"> </w:t>
      </w:r>
      <w:r w:rsidRPr="00884148">
        <w:rPr>
          <w:rFonts w:ascii="Palatino Linotype" w:eastAsia="Calibri" w:hAnsi="Palatino Linotype"/>
          <w:sz w:val="22"/>
          <w:szCs w:val="22"/>
        </w:rPr>
        <w:t xml:space="preserve">nezdinde asılan ya da diğer şekillerde misafirlerin erişimine sunulan metinler aracılığıyla söz konusu kişisel veri sahipleri bu kapsamda aydınlatılmaktadırlar. </w:t>
      </w:r>
    </w:p>
    <w:p w14:paraId="40DD8026" w14:textId="77777777" w:rsidR="001D27D8" w:rsidRPr="00884148" w:rsidRDefault="001D27D8" w:rsidP="001D27D8">
      <w:pPr>
        <w:pStyle w:val="ListeParagraf"/>
        <w:numPr>
          <w:ilvl w:val="1"/>
          <w:numId w:val="9"/>
        </w:numPr>
        <w:tabs>
          <w:tab w:val="left" w:pos="567"/>
        </w:tabs>
        <w:spacing w:line="276" w:lineRule="auto"/>
        <w:jc w:val="both"/>
        <w:rPr>
          <w:rFonts w:ascii="Palatino Linotype" w:eastAsia="Calibri" w:hAnsi="Palatino Linotype"/>
          <w:sz w:val="22"/>
          <w:szCs w:val="22"/>
        </w:rPr>
      </w:pPr>
      <w:r w:rsidRPr="00884148">
        <w:rPr>
          <w:rFonts w:ascii="Palatino Linotype" w:eastAsia="Calibri" w:hAnsi="Palatino Linotype"/>
          <w:sz w:val="22"/>
          <w:szCs w:val="22"/>
        </w:rPr>
        <w:t xml:space="preserve">Misafir giriş-çıkış takibi yapılması amacıyla elde edilen veriler yalnızca bu amaçla işlenmekte ve ilgili kişisel veriler fiziki ortamda veri kayıt sistemine kaydedilmektedir. </w:t>
      </w:r>
    </w:p>
    <w:p w14:paraId="0C8A0E6B" w14:textId="77777777" w:rsidR="001D27D8" w:rsidRPr="00884148" w:rsidRDefault="001D27D8" w:rsidP="001D27D8">
      <w:pPr>
        <w:pStyle w:val="ListeParagraf"/>
        <w:numPr>
          <w:ilvl w:val="1"/>
          <w:numId w:val="9"/>
        </w:numPr>
        <w:tabs>
          <w:tab w:val="left" w:pos="567"/>
        </w:tabs>
        <w:spacing w:line="276" w:lineRule="auto"/>
        <w:jc w:val="both"/>
        <w:rPr>
          <w:rFonts w:ascii="Palatino Linotype" w:hAnsi="Palatino Linotype" w:cs="PalatinoLinotype-Roman"/>
          <w:sz w:val="22"/>
          <w:szCs w:val="22"/>
          <w:lang w:val="tr-TR" w:eastAsia="en-US"/>
        </w:rPr>
      </w:pPr>
      <w:r w:rsidRPr="00884148">
        <w:rPr>
          <w:rFonts w:ascii="Palatino Linotype" w:eastAsia="Calibri" w:hAnsi="Palatino Linotype"/>
          <w:sz w:val="22"/>
          <w:szCs w:val="22"/>
        </w:rPr>
        <w:t>Mahremiyetin yüksek olduğu</w:t>
      </w:r>
      <w:r w:rsidRPr="00884148">
        <w:rPr>
          <w:rFonts w:ascii="Palatino Linotype" w:hAnsi="Palatino Linotype"/>
          <w:sz w:val="22"/>
          <w:szCs w:val="22"/>
        </w:rPr>
        <w:t xml:space="preserve"> yerlerde ise görüntüleme yapılmamaktadır.</w:t>
      </w:r>
    </w:p>
    <w:p w14:paraId="7218D060" w14:textId="3593E0FE" w:rsidR="001D27D8" w:rsidRPr="00884148" w:rsidRDefault="00944340" w:rsidP="001D27D8">
      <w:pPr>
        <w:pStyle w:val="ListeParagraf"/>
        <w:numPr>
          <w:ilvl w:val="0"/>
          <w:numId w:val="3"/>
        </w:numPr>
        <w:tabs>
          <w:tab w:val="left" w:pos="567"/>
        </w:tabs>
        <w:autoSpaceDE w:val="0"/>
        <w:autoSpaceDN w:val="0"/>
        <w:adjustRightInd w:val="0"/>
        <w:jc w:val="both"/>
        <w:rPr>
          <w:rFonts w:ascii="Palatino Linotype" w:hAnsi="Palatino Linotype" w:cs="PalatinoLinotype-Bold"/>
          <w:b/>
          <w:bCs/>
          <w:sz w:val="22"/>
          <w:szCs w:val="22"/>
          <w:lang w:val="tr-TR" w:eastAsia="en-US"/>
        </w:rPr>
      </w:pPr>
      <w:r>
        <w:rPr>
          <w:rFonts w:ascii="Palatino Linotype" w:eastAsia="Calibri" w:hAnsi="Palatino Linotype"/>
          <w:b/>
          <w:sz w:val="22"/>
          <w:szCs w:val="22"/>
          <w:lang w:val="tr-TR" w:eastAsia="en-US"/>
        </w:rPr>
        <w:lastRenderedPageBreak/>
        <w:t>KAYAPA ORGANİZE SANAYİ BÖLGESİ</w:t>
      </w:r>
      <w:r w:rsidR="00D73F08">
        <w:rPr>
          <w:rFonts w:ascii="Palatino Linotype" w:hAnsi="Palatino Linotype" w:cs="PalatinoLinotype-Bold"/>
          <w:b/>
          <w:bCs/>
          <w:sz w:val="22"/>
          <w:szCs w:val="22"/>
        </w:rPr>
        <w:t xml:space="preserve"> </w:t>
      </w:r>
      <w:r w:rsidR="001D27D8">
        <w:rPr>
          <w:rFonts w:ascii="Palatino Linotype" w:hAnsi="Palatino Linotype" w:cs="PalatinoLinotype-Bold"/>
          <w:b/>
          <w:bCs/>
          <w:sz w:val="22"/>
          <w:szCs w:val="22"/>
        </w:rPr>
        <w:t>TES</w:t>
      </w:r>
      <w:r w:rsidR="001D27D8" w:rsidRPr="00884148">
        <w:rPr>
          <w:rFonts w:ascii="Palatino Linotype" w:hAnsi="Palatino Linotype" w:cs="PalatinoLinotype-Bold"/>
          <w:b/>
          <w:bCs/>
          <w:sz w:val="22"/>
          <w:szCs w:val="22"/>
          <w:lang w:val="tr-TR" w:eastAsia="en-US"/>
        </w:rPr>
        <w:t>İSLERİNDE ZİYARETÇİ’LERİMİZE SAĞLANAN İNTERNET</w:t>
      </w:r>
      <w:r w:rsidR="001D27D8" w:rsidRPr="00884148">
        <w:rPr>
          <w:rFonts w:ascii="Palatino Linotype" w:hAnsi="Palatino Linotype" w:cs="PalatinoLinotype-Bold"/>
          <w:b/>
          <w:bCs/>
          <w:sz w:val="22"/>
          <w:szCs w:val="22"/>
        </w:rPr>
        <w:t xml:space="preserve"> </w:t>
      </w:r>
      <w:r w:rsidR="001D27D8" w:rsidRPr="00884148">
        <w:rPr>
          <w:rFonts w:ascii="Palatino Linotype" w:hAnsi="Palatino Linotype" w:cs="PalatinoLinotype-Bold"/>
          <w:b/>
          <w:bCs/>
          <w:sz w:val="22"/>
          <w:szCs w:val="22"/>
          <w:lang w:val="tr-TR" w:eastAsia="en-US"/>
        </w:rPr>
        <w:t>ERİŞİMLERİNE İLİŞKİN KAYITLARIN SAKLANMASI</w:t>
      </w:r>
    </w:p>
    <w:p w14:paraId="3CFEF553" w14:textId="77777777" w:rsidR="001D27D8" w:rsidRPr="00884148" w:rsidRDefault="001D27D8" w:rsidP="001D27D8">
      <w:pPr>
        <w:pStyle w:val="ListeParagraf"/>
        <w:tabs>
          <w:tab w:val="left" w:pos="567"/>
        </w:tabs>
        <w:autoSpaceDE w:val="0"/>
        <w:autoSpaceDN w:val="0"/>
        <w:adjustRightInd w:val="0"/>
        <w:ind w:left="1080"/>
        <w:jc w:val="both"/>
        <w:rPr>
          <w:rFonts w:ascii="Palatino Linotype" w:hAnsi="Palatino Linotype" w:cs="PalatinoLinotype-Bold"/>
          <w:b/>
          <w:bCs/>
          <w:sz w:val="22"/>
          <w:szCs w:val="22"/>
          <w:lang w:val="tr-TR" w:eastAsia="en-US"/>
        </w:rPr>
      </w:pPr>
    </w:p>
    <w:p w14:paraId="1C165423" w14:textId="333B29C5" w:rsidR="001D27D8" w:rsidRPr="00884148" w:rsidRDefault="00944340" w:rsidP="001D27D8">
      <w:pPr>
        <w:pStyle w:val="ListeParagraf"/>
        <w:tabs>
          <w:tab w:val="left" w:pos="567"/>
        </w:tabs>
        <w:ind w:left="1270"/>
        <w:jc w:val="both"/>
        <w:rPr>
          <w:rFonts w:ascii="Palatino Linotype" w:hAnsi="Palatino Linotype" w:cs="PalatinoLinotype-Roman"/>
          <w:sz w:val="22"/>
          <w:szCs w:val="22"/>
          <w:lang w:val="tr-TR" w:eastAsia="en-US"/>
        </w:rPr>
      </w:pPr>
      <w:r w:rsidRPr="00944340">
        <w:rPr>
          <w:rFonts w:ascii="Palatino Linotype" w:eastAsia="Calibri" w:hAnsi="Palatino Linotype"/>
          <w:sz w:val="22"/>
          <w:szCs w:val="22"/>
        </w:rPr>
        <w:t xml:space="preserve">KAYAPA Organize Sanayi </w:t>
      </w:r>
      <w:proofErr w:type="gramStart"/>
      <w:r w:rsidRPr="00944340">
        <w:rPr>
          <w:rFonts w:ascii="Palatino Linotype" w:eastAsia="Calibri" w:hAnsi="Palatino Linotype"/>
          <w:sz w:val="22"/>
          <w:szCs w:val="22"/>
        </w:rPr>
        <w:t>Bölgesi</w:t>
      </w:r>
      <w:r w:rsidR="00D73F08" w:rsidRPr="004C214B">
        <w:rPr>
          <w:rFonts w:ascii="Palatino Linotype" w:eastAsia="Calibri" w:hAnsi="Palatino Linotype"/>
          <w:b/>
          <w:sz w:val="22"/>
          <w:szCs w:val="22"/>
          <w:lang w:val="tr-TR" w:eastAsia="en-US"/>
        </w:rPr>
        <w:t xml:space="preserve"> </w:t>
      </w:r>
      <w:r w:rsidR="00D73F08">
        <w:rPr>
          <w:rFonts w:ascii="Palatino Linotype" w:hAnsi="Palatino Linotype" w:cs="PalatinoLinotype-Bold"/>
          <w:b/>
          <w:bCs/>
          <w:sz w:val="22"/>
          <w:szCs w:val="22"/>
        </w:rPr>
        <w:t xml:space="preserve"> </w:t>
      </w:r>
      <w:r w:rsidR="001D27D8" w:rsidRPr="004C214B">
        <w:rPr>
          <w:rFonts w:ascii="Palatino Linotype" w:eastAsia="Calibri" w:hAnsi="Palatino Linotype" w:cstheme="minorBidi"/>
          <w:sz w:val="22"/>
          <w:szCs w:val="22"/>
          <w:lang w:val="tr-TR" w:eastAsia="en-US"/>
        </w:rPr>
        <w:t>tarafından</w:t>
      </w:r>
      <w:proofErr w:type="gramEnd"/>
      <w:r w:rsidR="001D27D8" w:rsidRPr="004C214B">
        <w:rPr>
          <w:rFonts w:ascii="Palatino Linotype" w:eastAsia="Calibri" w:hAnsi="Palatino Linotype" w:cstheme="minorBidi"/>
          <w:sz w:val="22"/>
          <w:szCs w:val="22"/>
          <w:lang w:val="tr-TR" w:eastAsia="en-US"/>
        </w:rPr>
        <w:t xml:space="preserve"> güvenliğin sağlanması amacı ve bu Politika’da belirtilen</w:t>
      </w:r>
      <w:r w:rsidR="001D27D8" w:rsidRPr="004C214B">
        <w:rPr>
          <w:rFonts w:ascii="Palatino Linotype" w:hAnsi="Palatino Linotype" w:cs="PalatinoLinotype-Roman"/>
          <w:sz w:val="22"/>
          <w:szCs w:val="22"/>
          <w:lang w:val="tr-TR" w:eastAsia="en-US"/>
        </w:rPr>
        <w:t xml:space="preserve"> diğer</w:t>
      </w:r>
      <w:r w:rsidR="001D27D8" w:rsidRPr="004C214B">
        <w:rPr>
          <w:rFonts w:ascii="Palatino Linotype" w:hAnsi="Palatino Linotype" w:cs="PalatinoLinotype-Roman"/>
          <w:sz w:val="22"/>
          <w:szCs w:val="22"/>
        </w:rPr>
        <w:t xml:space="preserve"> </w:t>
      </w:r>
      <w:r w:rsidR="001D27D8" w:rsidRPr="004C214B">
        <w:rPr>
          <w:rFonts w:ascii="Palatino Linotype" w:hAnsi="Palatino Linotype" w:cs="PalatinoLinotype-Roman"/>
          <w:sz w:val="22"/>
          <w:szCs w:val="22"/>
          <w:lang w:val="tr-TR" w:eastAsia="en-US"/>
        </w:rPr>
        <w:t xml:space="preserve">amaçlarla; </w:t>
      </w:r>
      <w:r w:rsidRPr="00944340">
        <w:rPr>
          <w:rFonts w:ascii="Palatino Linotype" w:eastAsia="Calibri" w:hAnsi="Palatino Linotype"/>
          <w:sz w:val="22"/>
          <w:szCs w:val="22"/>
        </w:rPr>
        <w:t>KAYAPA Organize Sanayi Bölgesi</w:t>
      </w:r>
      <w:r w:rsidR="00D73F08" w:rsidRPr="004C214B">
        <w:rPr>
          <w:rFonts w:ascii="Palatino Linotype" w:eastAsia="Calibri" w:hAnsi="Palatino Linotype"/>
          <w:b/>
          <w:sz w:val="22"/>
          <w:szCs w:val="22"/>
          <w:lang w:val="tr-TR" w:eastAsia="en-US"/>
        </w:rPr>
        <w:t xml:space="preserve"> </w:t>
      </w:r>
      <w:r w:rsidR="00D73F08">
        <w:rPr>
          <w:rFonts w:ascii="Palatino Linotype" w:hAnsi="Palatino Linotype" w:cs="PalatinoLinotype-Bold"/>
          <w:b/>
          <w:bCs/>
          <w:sz w:val="22"/>
          <w:szCs w:val="22"/>
        </w:rPr>
        <w:t xml:space="preserve"> </w:t>
      </w:r>
      <w:r w:rsidR="001D27D8" w:rsidRPr="004C214B">
        <w:rPr>
          <w:rFonts w:ascii="Palatino Linotype" w:hAnsi="Palatino Linotype" w:cs="PalatinoLinotype-Roman"/>
          <w:sz w:val="22"/>
          <w:szCs w:val="22"/>
          <w:lang w:val="tr-TR" w:eastAsia="en-US"/>
        </w:rPr>
        <w:t>tarafından bina ve tesislerimiz içerisinde kaldığınız süre boyunca</w:t>
      </w:r>
      <w:r w:rsidR="001D27D8" w:rsidRPr="004C214B">
        <w:rPr>
          <w:rFonts w:ascii="Palatino Linotype" w:hAnsi="Palatino Linotype" w:cs="PalatinoLinotype-Roman"/>
          <w:sz w:val="22"/>
          <w:szCs w:val="22"/>
        </w:rPr>
        <w:t xml:space="preserve"> </w:t>
      </w:r>
      <w:r w:rsidR="001D27D8" w:rsidRPr="004C214B">
        <w:rPr>
          <w:rFonts w:ascii="Palatino Linotype" w:hAnsi="Palatino Linotype" w:cs="PalatinoLinotype-Roman"/>
          <w:sz w:val="22"/>
          <w:szCs w:val="22"/>
          <w:lang w:val="tr-TR" w:eastAsia="en-US"/>
        </w:rPr>
        <w:t>talep eden Ziyaretçilerimize internet erişimi sağlanabilmektedir. Bu durumda internet</w:t>
      </w:r>
      <w:r w:rsidR="001D27D8" w:rsidRPr="004C214B">
        <w:rPr>
          <w:rFonts w:ascii="Palatino Linotype" w:hAnsi="Palatino Linotype" w:cs="PalatinoLinotype-Roman"/>
          <w:sz w:val="22"/>
          <w:szCs w:val="22"/>
        </w:rPr>
        <w:t xml:space="preserve"> </w:t>
      </w:r>
      <w:r w:rsidR="001D27D8" w:rsidRPr="004C214B">
        <w:rPr>
          <w:rFonts w:ascii="Palatino Linotype" w:hAnsi="Palatino Linotype" w:cs="PalatinoLinotype-Roman"/>
          <w:sz w:val="22"/>
          <w:szCs w:val="22"/>
          <w:lang w:val="tr-TR" w:eastAsia="en-US"/>
        </w:rPr>
        <w:t>erişimlerinize ilişkin log kayıtları 5651 Sayılı Kanun ve bu Kanuna göre düzenlenmiş</w:t>
      </w:r>
      <w:r w:rsidR="001D27D8" w:rsidRPr="004C214B">
        <w:rPr>
          <w:rFonts w:ascii="Palatino Linotype" w:hAnsi="Palatino Linotype" w:cs="PalatinoLinotype-Roman"/>
          <w:sz w:val="22"/>
          <w:szCs w:val="22"/>
        </w:rPr>
        <w:t xml:space="preserve"> </w:t>
      </w:r>
      <w:r w:rsidR="001D27D8" w:rsidRPr="004C214B">
        <w:rPr>
          <w:rFonts w:ascii="Palatino Linotype" w:hAnsi="Palatino Linotype" w:cs="PalatinoLinotype-Roman"/>
          <w:sz w:val="22"/>
          <w:szCs w:val="22"/>
          <w:lang w:val="tr-TR" w:eastAsia="en-US"/>
        </w:rPr>
        <w:t>olan mevzuatın amir hükümlerine göre tutulmakta; bu kayıtlar ancak yetkili kamu</w:t>
      </w:r>
      <w:r w:rsidR="001D27D8" w:rsidRPr="004C214B">
        <w:rPr>
          <w:rFonts w:ascii="Palatino Linotype" w:hAnsi="Palatino Linotype" w:cs="PalatinoLinotype-Roman"/>
          <w:sz w:val="22"/>
          <w:szCs w:val="22"/>
        </w:rPr>
        <w:t xml:space="preserve"> </w:t>
      </w:r>
      <w:r w:rsidR="001D27D8" w:rsidRPr="004C214B">
        <w:rPr>
          <w:rFonts w:ascii="Palatino Linotype" w:hAnsi="Palatino Linotype" w:cs="PalatinoLinotype-Roman"/>
          <w:sz w:val="22"/>
          <w:szCs w:val="22"/>
          <w:lang w:val="tr-TR" w:eastAsia="en-US"/>
        </w:rPr>
        <w:t xml:space="preserve">kurum ve kuruluşları tarafından talep edilmesi halinde </w:t>
      </w:r>
      <w:r w:rsidRPr="00944340">
        <w:rPr>
          <w:rFonts w:ascii="Palatino Linotype" w:eastAsia="Calibri" w:hAnsi="Palatino Linotype"/>
          <w:sz w:val="22"/>
          <w:szCs w:val="22"/>
        </w:rPr>
        <w:t>KAYAPA Organize Sanayi Bölgesi</w:t>
      </w:r>
      <w:r w:rsidRPr="00884148">
        <w:rPr>
          <w:rFonts w:ascii="Palatino Linotype" w:eastAsia="Calibri" w:hAnsi="Palatino Linotype"/>
          <w:sz w:val="22"/>
          <w:szCs w:val="22"/>
        </w:rPr>
        <w:t xml:space="preserve"> </w:t>
      </w:r>
      <w:r w:rsidR="001D27D8" w:rsidRPr="004C214B">
        <w:rPr>
          <w:rFonts w:ascii="Palatino Linotype" w:hAnsi="Palatino Linotype" w:cs="PalatinoLinotype-Roman"/>
          <w:sz w:val="22"/>
          <w:szCs w:val="22"/>
          <w:lang w:val="tr-TR" w:eastAsia="en-US"/>
        </w:rPr>
        <w:t>gerçekleştirilecek denetim süreçlerinde ilgili hukuki yükümlülüğümüzü yerine</w:t>
      </w:r>
      <w:r w:rsidR="001D27D8" w:rsidRPr="004C214B">
        <w:rPr>
          <w:rFonts w:ascii="Palatino Linotype" w:hAnsi="Palatino Linotype" w:cs="PalatinoLinotype-Roman"/>
          <w:sz w:val="22"/>
          <w:szCs w:val="22"/>
        </w:rPr>
        <w:t xml:space="preserve"> </w:t>
      </w:r>
      <w:r w:rsidR="001D27D8" w:rsidRPr="004C214B">
        <w:rPr>
          <w:rFonts w:ascii="Palatino Linotype" w:hAnsi="Palatino Linotype" w:cs="PalatinoLinotype-Roman"/>
          <w:sz w:val="22"/>
          <w:szCs w:val="22"/>
          <w:lang w:val="tr-TR" w:eastAsia="en-US"/>
        </w:rPr>
        <w:t>getirmek amacıyla işlenmektedir.</w:t>
      </w:r>
      <w:r w:rsidR="004F40E6">
        <w:rPr>
          <w:rFonts w:ascii="Palatino Linotype" w:hAnsi="Palatino Linotype" w:cs="PalatinoLinotype-Roman"/>
          <w:sz w:val="22"/>
          <w:szCs w:val="22"/>
          <w:lang w:val="tr-TR" w:eastAsia="en-US"/>
        </w:rPr>
        <w:t xml:space="preserve"> </w:t>
      </w:r>
    </w:p>
    <w:p w14:paraId="1FA6742B" w14:textId="77777777" w:rsidR="001D27D8" w:rsidRPr="00884148" w:rsidRDefault="001D27D8" w:rsidP="001D27D8">
      <w:pPr>
        <w:pStyle w:val="ListeParagraf"/>
        <w:tabs>
          <w:tab w:val="left" w:pos="567"/>
        </w:tabs>
        <w:ind w:left="1270"/>
        <w:jc w:val="both"/>
        <w:rPr>
          <w:rFonts w:ascii="Palatino Linotype" w:hAnsi="Palatino Linotype" w:cs="PalatinoLinotype-Roman"/>
          <w:sz w:val="22"/>
          <w:szCs w:val="22"/>
          <w:lang w:val="tr-TR" w:eastAsia="en-US"/>
        </w:rPr>
      </w:pPr>
    </w:p>
    <w:p w14:paraId="4FC36AF7" w14:textId="77777777" w:rsidR="001D27D8" w:rsidRPr="00884148" w:rsidRDefault="001D27D8" w:rsidP="001D27D8">
      <w:pPr>
        <w:pStyle w:val="ListeParagraf"/>
        <w:numPr>
          <w:ilvl w:val="0"/>
          <w:numId w:val="3"/>
        </w:numPr>
        <w:tabs>
          <w:tab w:val="left" w:pos="567"/>
        </w:tabs>
        <w:autoSpaceDE w:val="0"/>
        <w:autoSpaceDN w:val="0"/>
        <w:adjustRightInd w:val="0"/>
        <w:jc w:val="both"/>
        <w:rPr>
          <w:rFonts w:ascii="Palatino Linotype" w:hAnsi="Palatino Linotype" w:cs="PalatinoLinotype-Bold"/>
          <w:b/>
          <w:bCs/>
          <w:sz w:val="22"/>
          <w:szCs w:val="22"/>
          <w:lang w:val="tr-TR" w:eastAsia="en-US"/>
        </w:rPr>
      </w:pPr>
      <w:r w:rsidRPr="00884148">
        <w:rPr>
          <w:rFonts w:ascii="Palatino Linotype" w:hAnsi="Palatino Linotype" w:cs="PalatinoLinotype-Bold"/>
          <w:b/>
          <w:bCs/>
          <w:sz w:val="22"/>
          <w:szCs w:val="22"/>
          <w:lang w:val="tr-TR" w:eastAsia="en-US"/>
        </w:rPr>
        <w:t xml:space="preserve"> </w:t>
      </w:r>
      <w:r w:rsidRPr="00884148">
        <w:rPr>
          <w:rFonts w:ascii="Palatino Linotype" w:hAnsi="Palatino Linotype" w:cs="PalatinoLinotype-Bold"/>
          <w:b/>
          <w:bCs/>
          <w:sz w:val="22"/>
          <w:szCs w:val="22"/>
        </w:rPr>
        <w:t>KİŞİSEL VERİLERİN İMHASI (SİLİNMESİ, YOK EDİLMESİ VE ANONİMLEŞTİRİLMESİ</w:t>
      </w:r>
      <w:r w:rsidRPr="00884148">
        <w:rPr>
          <w:rFonts w:ascii="Palatino Linotype" w:hAnsi="Palatino Linotype" w:cs="PalatinoLinotype-Bold"/>
          <w:b/>
          <w:bCs/>
          <w:sz w:val="22"/>
          <w:szCs w:val="22"/>
          <w:lang w:val="tr-TR" w:eastAsia="en-US"/>
        </w:rPr>
        <w:t>) ŞARTLARI</w:t>
      </w:r>
    </w:p>
    <w:p w14:paraId="16EB5B4D" w14:textId="77777777" w:rsidR="001D27D8" w:rsidRPr="00884148" w:rsidRDefault="001D27D8" w:rsidP="001D27D8">
      <w:pPr>
        <w:pStyle w:val="ListeParagraf"/>
        <w:tabs>
          <w:tab w:val="left" w:pos="567"/>
        </w:tabs>
        <w:autoSpaceDE w:val="0"/>
        <w:autoSpaceDN w:val="0"/>
        <w:adjustRightInd w:val="0"/>
        <w:ind w:left="1080"/>
        <w:jc w:val="both"/>
        <w:rPr>
          <w:rFonts w:ascii="Palatino Linotype" w:hAnsi="Palatino Linotype" w:cs="PalatinoLinotype-Bold"/>
          <w:b/>
          <w:bCs/>
          <w:sz w:val="22"/>
          <w:szCs w:val="22"/>
          <w:lang w:val="tr-TR" w:eastAsia="en-US"/>
        </w:rPr>
      </w:pPr>
    </w:p>
    <w:p w14:paraId="5E1A5D15" w14:textId="699F5551" w:rsidR="001D27D8" w:rsidRPr="00884148" w:rsidRDefault="001D27D8" w:rsidP="001D27D8">
      <w:pPr>
        <w:pStyle w:val="ListeParagraf"/>
        <w:tabs>
          <w:tab w:val="left" w:pos="567"/>
        </w:tabs>
        <w:ind w:left="1270"/>
        <w:jc w:val="both"/>
        <w:rPr>
          <w:rFonts w:ascii="Palatino Linotype" w:eastAsia="Calibri" w:hAnsi="Palatino Linotype" w:cstheme="minorBidi"/>
          <w:sz w:val="22"/>
          <w:szCs w:val="22"/>
        </w:rPr>
      </w:pPr>
      <w:r w:rsidRPr="00884148">
        <w:rPr>
          <w:rFonts w:ascii="Palatino Linotype" w:eastAsia="Calibri" w:hAnsi="Palatino Linotype" w:cstheme="minorBidi"/>
          <w:sz w:val="22"/>
          <w:szCs w:val="22"/>
        </w:rPr>
        <w:t xml:space="preserve">Türk Ceza Kanunu’nun 138. Maddesinde, KVK Kanunu’nun 7. Maddesinde ve Kurum tarafından çıkarılan “Kişisel Verilerin Silinmesi, Yok Edilmesi ve Anonimleştirilmesi hakkında yönetmelik” uyarınca; ilgili kanun hükümlerine uygun olarak işlenmiş olmasına rağmen, işlenmesini gerektiren sebeplerin ortadan kalkması hâlinde </w:t>
      </w:r>
      <w:r w:rsidR="00944340" w:rsidRPr="00944340">
        <w:rPr>
          <w:rFonts w:ascii="Palatino Linotype" w:eastAsia="Calibri" w:hAnsi="Palatino Linotype"/>
          <w:sz w:val="22"/>
          <w:szCs w:val="22"/>
        </w:rPr>
        <w:t xml:space="preserve">KAYAPA Organize Sanayi </w:t>
      </w:r>
      <w:proofErr w:type="gramStart"/>
      <w:r w:rsidR="00944340" w:rsidRPr="00944340">
        <w:rPr>
          <w:rFonts w:ascii="Palatino Linotype" w:eastAsia="Calibri" w:hAnsi="Palatino Linotype"/>
          <w:sz w:val="22"/>
          <w:szCs w:val="22"/>
        </w:rPr>
        <w:t>Bölgesi</w:t>
      </w:r>
      <w:r>
        <w:rPr>
          <w:rFonts w:ascii="Palatino Linotype" w:eastAsia="Calibri" w:hAnsi="Palatino Linotype" w:cstheme="minorBidi"/>
          <w:sz w:val="22"/>
          <w:szCs w:val="22"/>
        </w:rPr>
        <w:t>’ni</w:t>
      </w:r>
      <w:r w:rsidRPr="00884148">
        <w:rPr>
          <w:rFonts w:ascii="Palatino Linotype" w:eastAsia="Calibri" w:hAnsi="Palatino Linotype" w:cstheme="minorBidi"/>
          <w:sz w:val="22"/>
          <w:szCs w:val="22"/>
        </w:rPr>
        <w:t>n</w:t>
      </w:r>
      <w:proofErr w:type="gramEnd"/>
      <w:r w:rsidRPr="00884148">
        <w:rPr>
          <w:rFonts w:ascii="Palatino Linotype" w:eastAsia="Calibri" w:hAnsi="Palatino Linotype" w:cstheme="minorBidi"/>
          <w:sz w:val="22"/>
          <w:szCs w:val="22"/>
        </w:rPr>
        <w:t xml:space="preserve"> kendi kararına istinaden veya kişisel veri sahibinin talebi üzerine kişisel veriler silinir, yok edilir veya anonim hâle getirilir.</w:t>
      </w:r>
      <w:r w:rsidR="00D73F08" w:rsidRPr="00D73F08">
        <w:rPr>
          <w:rFonts w:ascii="Palatino Linotype" w:eastAsia="Calibri" w:hAnsi="Palatino Linotype"/>
          <w:bCs/>
          <w:sz w:val="22"/>
          <w:szCs w:val="22"/>
          <w:lang w:val="tr-TR" w:eastAsia="en-US"/>
        </w:rPr>
        <w:t xml:space="preserve"> </w:t>
      </w:r>
      <w:proofErr w:type="gramStart"/>
      <w:r w:rsidR="00944340" w:rsidRPr="00944340">
        <w:rPr>
          <w:rFonts w:ascii="Palatino Linotype" w:eastAsia="Calibri" w:hAnsi="Palatino Linotype"/>
          <w:sz w:val="22"/>
          <w:szCs w:val="22"/>
        </w:rPr>
        <w:t>KAYAPA Organize Sanayi Bölgesi</w:t>
      </w:r>
      <w:r w:rsidR="00D73F08" w:rsidRPr="004C214B">
        <w:rPr>
          <w:rFonts w:ascii="Palatino Linotype" w:eastAsia="Calibri" w:hAnsi="Palatino Linotype"/>
          <w:b/>
          <w:sz w:val="22"/>
          <w:szCs w:val="22"/>
          <w:lang w:val="tr-TR" w:eastAsia="en-US"/>
        </w:rPr>
        <w:t xml:space="preserve"> </w:t>
      </w:r>
      <w:r w:rsidRPr="00884148">
        <w:rPr>
          <w:rFonts w:ascii="Palatino Linotype" w:eastAsia="Calibri" w:hAnsi="Palatino Linotype" w:cstheme="minorBidi"/>
          <w:sz w:val="22"/>
          <w:szCs w:val="22"/>
        </w:rPr>
        <w:t>bu konuda yönetmelik hükümlerine göre bir Politika oluşturmuş ve bu Politika uyarınca verinin niteliğine göre imha yapılmaktadır.</w:t>
      </w:r>
      <w:proofErr w:type="gramEnd"/>
      <w:r w:rsidRPr="00884148">
        <w:rPr>
          <w:rFonts w:ascii="Palatino Linotype" w:eastAsia="Calibri" w:hAnsi="Palatino Linotype" w:cstheme="minorBidi"/>
          <w:sz w:val="22"/>
          <w:szCs w:val="22"/>
        </w:rPr>
        <w:t xml:space="preserve"> Bu yönetmelik uyarınca </w:t>
      </w:r>
      <w:r w:rsidR="00944340" w:rsidRPr="00944340">
        <w:rPr>
          <w:rFonts w:ascii="Palatino Linotype" w:eastAsia="Calibri" w:hAnsi="Palatino Linotype"/>
          <w:sz w:val="22"/>
          <w:szCs w:val="22"/>
        </w:rPr>
        <w:t xml:space="preserve">KAYAPA Organize Sanayi </w:t>
      </w:r>
      <w:proofErr w:type="gramStart"/>
      <w:r w:rsidR="00944340" w:rsidRPr="00944340">
        <w:rPr>
          <w:rFonts w:ascii="Palatino Linotype" w:eastAsia="Calibri" w:hAnsi="Palatino Linotype"/>
          <w:sz w:val="22"/>
          <w:szCs w:val="22"/>
        </w:rPr>
        <w:t>Bölgesi</w:t>
      </w:r>
      <w:r w:rsidR="00D73F08" w:rsidRPr="004C214B">
        <w:rPr>
          <w:rFonts w:ascii="Palatino Linotype" w:eastAsia="Calibri" w:hAnsi="Palatino Linotype"/>
          <w:b/>
          <w:sz w:val="22"/>
          <w:szCs w:val="22"/>
          <w:lang w:val="tr-TR" w:eastAsia="en-US"/>
        </w:rPr>
        <w:t xml:space="preserve"> </w:t>
      </w:r>
      <w:r w:rsidR="00D73F08">
        <w:rPr>
          <w:rFonts w:ascii="Palatino Linotype" w:hAnsi="Palatino Linotype" w:cs="PalatinoLinotype-Bold"/>
          <w:b/>
          <w:bCs/>
          <w:sz w:val="22"/>
          <w:szCs w:val="22"/>
        </w:rPr>
        <w:t xml:space="preserve"> </w:t>
      </w:r>
      <w:r w:rsidRPr="00884148">
        <w:rPr>
          <w:rFonts w:ascii="Palatino Linotype" w:eastAsia="Calibri" w:hAnsi="Palatino Linotype" w:cstheme="minorBidi"/>
          <w:sz w:val="22"/>
          <w:szCs w:val="22"/>
        </w:rPr>
        <w:t>tarafından</w:t>
      </w:r>
      <w:proofErr w:type="gramEnd"/>
      <w:r w:rsidRPr="00884148">
        <w:rPr>
          <w:rFonts w:ascii="Palatino Linotype" w:eastAsia="Calibri" w:hAnsi="Palatino Linotype" w:cstheme="minorBidi"/>
          <w:sz w:val="22"/>
          <w:szCs w:val="22"/>
        </w:rPr>
        <w:t xml:space="preserve"> periyodik imha tarihleri belirlenmiş olup</w:t>
      </w:r>
      <w:r w:rsidRPr="00D33C33">
        <w:rPr>
          <w:rFonts w:ascii="Palatino Linotype" w:eastAsia="Calibri" w:hAnsi="Palatino Linotype" w:cstheme="minorBidi"/>
          <w:sz w:val="22"/>
          <w:szCs w:val="22"/>
        </w:rPr>
        <w:t>, (6 ayda bir)</w:t>
      </w:r>
      <w:r>
        <w:rPr>
          <w:rFonts w:ascii="Palatino Linotype" w:eastAsia="Calibri" w:hAnsi="Palatino Linotype" w:cstheme="minorBidi"/>
          <w:sz w:val="22"/>
          <w:szCs w:val="22"/>
        </w:rPr>
        <w:t xml:space="preserve"> </w:t>
      </w:r>
      <w:r w:rsidRPr="00884148">
        <w:rPr>
          <w:rFonts w:ascii="Palatino Linotype" w:eastAsia="Calibri" w:hAnsi="Palatino Linotype" w:cstheme="minorBidi"/>
          <w:sz w:val="22"/>
          <w:szCs w:val="22"/>
        </w:rPr>
        <w:t>yükümlülüğün başlaması ile beraber çeşitli aralıklarla periyodik imhanın yapılacağına göre takvim oluşturulmuştur.</w:t>
      </w:r>
    </w:p>
    <w:p w14:paraId="3471CCBD" w14:textId="77777777" w:rsidR="001D27D8" w:rsidRPr="00884148" w:rsidRDefault="001D27D8" w:rsidP="001D27D8">
      <w:pPr>
        <w:tabs>
          <w:tab w:val="left" w:pos="567"/>
        </w:tabs>
        <w:spacing w:line="240" w:lineRule="auto"/>
        <w:jc w:val="both"/>
        <w:rPr>
          <w:rFonts w:ascii="Palatino Linotype" w:eastAsia="Calibri" w:hAnsi="Palatino Linotype"/>
        </w:rPr>
      </w:pPr>
    </w:p>
    <w:p w14:paraId="0CC84DE6" w14:textId="77777777" w:rsidR="001D27D8" w:rsidRPr="00884148" w:rsidRDefault="001D27D8" w:rsidP="001D27D8">
      <w:pPr>
        <w:pStyle w:val="ListeParagraf"/>
        <w:numPr>
          <w:ilvl w:val="0"/>
          <w:numId w:val="3"/>
        </w:numPr>
        <w:tabs>
          <w:tab w:val="left" w:pos="567"/>
        </w:tabs>
        <w:autoSpaceDE w:val="0"/>
        <w:autoSpaceDN w:val="0"/>
        <w:adjustRightInd w:val="0"/>
        <w:jc w:val="both"/>
        <w:rPr>
          <w:rFonts w:ascii="Palatino Linotype" w:eastAsia="Calibri" w:hAnsi="Palatino Linotype"/>
          <w:b/>
          <w:sz w:val="22"/>
          <w:szCs w:val="22"/>
          <w:lang w:val="tr-TR" w:eastAsia="en-US"/>
        </w:rPr>
      </w:pPr>
      <w:r w:rsidRPr="00884148">
        <w:rPr>
          <w:rFonts w:ascii="Palatino Linotype" w:hAnsi="Palatino Linotype"/>
          <w:b/>
          <w:sz w:val="22"/>
          <w:szCs w:val="22"/>
          <w:lang w:val="tr-TR" w:eastAsia="en-US"/>
        </w:rPr>
        <w:t>İHLAL OLAYLARI</w:t>
      </w:r>
    </w:p>
    <w:p w14:paraId="7B611EDB" w14:textId="77777777" w:rsidR="001D27D8" w:rsidRPr="00884148" w:rsidRDefault="001D27D8" w:rsidP="001D27D8">
      <w:pPr>
        <w:pStyle w:val="AralkYok"/>
        <w:tabs>
          <w:tab w:val="left" w:pos="630"/>
          <w:tab w:val="left" w:pos="720"/>
          <w:tab w:val="left" w:pos="810"/>
        </w:tabs>
        <w:ind w:left="720"/>
        <w:jc w:val="both"/>
        <w:rPr>
          <w:rFonts w:ascii="Palatino Linotype" w:eastAsia="Calibri" w:hAnsi="Palatino Linotype"/>
          <w:b/>
          <w:sz w:val="22"/>
          <w:szCs w:val="22"/>
          <w:lang w:val="tr-TR" w:eastAsia="en-US"/>
        </w:rPr>
      </w:pPr>
    </w:p>
    <w:p w14:paraId="57E9C180" w14:textId="24B31B72" w:rsidR="001D27D8" w:rsidRDefault="00944340" w:rsidP="001D27D8">
      <w:pPr>
        <w:pStyle w:val="ListeParagraf"/>
        <w:tabs>
          <w:tab w:val="left" w:pos="567"/>
        </w:tabs>
        <w:ind w:left="1270"/>
        <w:jc w:val="both"/>
        <w:rPr>
          <w:rFonts w:ascii="Palatino Linotype" w:eastAsia="Calibri" w:hAnsi="Palatino Linotype"/>
          <w:sz w:val="22"/>
          <w:szCs w:val="22"/>
          <w:lang w:val="tr-TR" w:eastAsia="en-US"/>
        </w:rPr>
      </w:pPr>
      <w:r w:rsidRPr="00944340">
        <w:rPr>
          <w:rFonts w:ascii="Palatino Linotype" w:eastAsia="Calibri" w:hAnsi="Palatino Linotype"/>
          <w:sz w:val="22"/>
          <w:szCs w:val="22"/>
        </w:rPr>
        <w:t>KAYAPA Organize Sanayi Bölgesi</w:t>
      </w:r>
      <w:r w:rsidR="001D27D8" w:rsidRPr="00884148">
        <w:rPr>
          <w:rFonts w:ascii="Palatino Linotype" w:eastAsia="Calibri" w:hAnsi="Palatino Linotype"/>
          <w:sz w:val="22"/>
          <w:szCs w:val="22"/>
          <w:lang w:val="tr-TR" w:eastAsia="en-US"/>
        </w:rPr>
        <w:t xml:space="preserve">’de çalışan her bir çalışan, 6698 sayılı Kişisel Verilerin Korunması Kanunu ve işbu Politika kapsamında belirtilen kısıtlamalara aykırı olduğunu düşündüğü bir eylem veya olayı departman yöneticilerine </w:t>
      </w:r>
      <w:r w:rsidR="001D27D8">
        <w:rPr>
          <w:rFonts w:ascii="Palatino Linotype" w:eastAsia="Calibri" w:hAnsi="Palatino Linotype"/>
          <w:sz w:val="22"/>
          <w:szCs w:val="22"/>
          <w:lang w:val="tr-TR" w:eastAsia="en-US"/>
        </w:rPr>
        <w:t xml:space="preserve">durumu fark ettiği en kısa sürede yazılı olarak </w:t>
      </w:r>
      <w:r w:rsidR="001D27D8" w:rsidRPr="00884148">
        <w:rPr>
          <w:rFonts w:ascii="Palatino Linotype" w:eastAsia="Calibri" w:hAnsi="Palatino Linotype"/>
          <w:sz w:val="22"/>
          <w:szCs w:val="22"/>
          <w:lang w:val="tr-TR" w:eastAsia="en-US"/>
        </w:rPr>
        <w:t xml:space="preserve">aktarmak ile yükümlüdür. </w:t>
      </w:r>
      <w:r w:rsidR="001D27D8">
        <w:rPr>
          <w:rFonts w:ascii="Palatino Linotype" w:eastAsia="Calibri" w:hAnsi="Palatino Linotype"/>
          <w:sz w:val="22"/>
          <w:szCs w:val="22"/>
          <w:lang w:val="tr-TR" w:eastAsia="en-US"/>
        </w:rPr>
        <w:t>Aktarmaması halinde doğabilecek zarar ve cezai yükümlülük çalışana rücu edilebilecektir.</w:t>
      </w:r>
    </w:p>
    <w:p w14:paraId="3DB134C6" w14:textId="77777777" w:rsidR="001D27D8" w:rsidRPr="00884148" w:rsidRDefault="001D27D8" w:rsidP="001D27D8">
      <w:pPr>
        <w:pStyle w:val="ListeParagraf"/>
        <w:tabs>
          <w:tab w:val="left" w:pos="567"/>
        </w:tabs>
        <w:ind w:left="1270"/>
        <w:jc w:val="both"/>
        <w:rPr>
          <w:rFonts w:ascii="Palatino Linotype" w:eastAsia="Calibri" w:hAnsi="Palatino Linotype"/>
          <w:sz w:val="22"/>
          <w:szCs w:val="22"/>
          <w:lang w:val="tr-TR" w:eastAsia="en-US"/>
        </w:rPr>
      </w:pPr>
    </w:p>
    <w:p w14:paraId="524271A3" w14:textId="12AA0735" w:rsidR="001D27D8" w:rsidRPr="00884148" w:rsidRDefault="001D27D8" w:rsidP="001D27D8">
      <w:pPr>
        <w:pStyle w:val="ListeParagraf"/>
        <w:tabs>
          <w:tab w:val="left" w:pos="567"/>
        </w:tabs>
        <w:ind w:left="1270"/>
        <w:jc w:val="both"/>
        <w:rPr>
          <w:rFonts w:ascii="Palatino Linotype" w:eastAsia="Calibri" w:hAnsi="Palatino Linotype"/>
          <w:sz w:val="22"/>
          <w:szCs w:val="22"/>
          <w:lang w:val="tr-TR" w:eastAsia="en-US"/>
        </w:rPr>
      </w:pPr>
      <w:r w:rsidRPr="00884148">
        <w:rPr>
          <w:rFonts w:ascii="Palatino Linotype" w:eastAsia="Calibri" w:hAnsi="Palatino Linotype"/>
          <w:sz w:val="22"/>
          <w:szCs w:val="22"/>
          <w:lang w:val="tr-TR" w:eastAsia="en-US"/>
        </w:rPr>
        <w:t>Yapılan bilgilendirmeler sonucunda</w:t>
      </w:r>
      <w:r w:rsidRPr="001D27D8">
        <w:rPr>
          <w:rFonts w:ascii="Palatino Linotype" w:hAnsi="Palatino Linotype"/>
          <w:w w:val="95"/>
          <w:sz w:val="22"/>
          <w:szCs w:val="22"/>
        </w:rPr>
        <w:t xml:space="preserve"> </w:t>
      </w:r>
      <w:r w:rsidR="00944340" w:rsidRPr="00944340">
        <w:rPr>
          <w:rFonts w:ascii="Palatino Linotype" w:eastAsia="Calibri" w:hAnsi="Palatino Linotype"/>
          <w:sz w:val="22"/>
          <w:szCs w:val="22"/>
        </w:rPr>
        <w:t>KAYAPA Organize Sanayi Bölgesi</w:t>
      </w:r>
      <w:r w:rsidR="00D73F08" w:rsidRPr="004C214B">
        <w:rPr>
          <w:rFonts w:ascii="Palatino Linotype" w:eastAsia="Calibri" w:hAnsi="Palatino Linotype"/>
          <w:b/>
          <w:sz w:val="22"/>
          <w:szCs w:val="22"/>
          <w:lang w:val="tr-TR" w:eastAsia="en-US"/>
        </w:rPr>
        <w:t xml:space="preserve"> </w:t>
      </w:r>
      <w:r w:rsidR="00D73F08">
        <w:rPr>
          <w:rFonts w:ascii="Palatino Linotype" w:hAnsi="Palatino Linotype" w:cs="PalatinoLinotype-Bold"/>
          <w:b/>
          <w:bCs/>
          <w:sz w:val="22"/>
          <w:szCs w:val="22"/>
        </w:rPr>
        <w:t xml:space="preserve"> </w:t>
      </w:r>
      <w:r w:rsidRPr="00884148">
        <w:rPr>
          <w:rFonts w:ascii="Palatino Linotype" w:eastAsia="Calibri" w:hAnsi="Palatino Linotype"/>
          <w:sz w:val="22"/>
          <w:szCs w:val="22"/>
          <w:lang w:val="tr-TR" w:eastAsia="en-US"/>
        </w:rPr>
        <w:t xml:space="preserve">’nin KVKK komitesi mevzuatı dikkate alarak ihlal eylem veya olaylarına ilişkin olarak ilgili kişi veya yetkili kuruma (KVKK) bildirim yapmakla yükümlü tutulmuştur. </w:t>
      </w:r>
    </w:p>
    <w:p w14:paraId="71EC7811" w14:textId="77777777" w:rsidR="001D27D8" w:rsidRPr="00884148" w:rsidRDefault="001D27D8" w:rsidP="001D27D8">
      <w:pPr>
        <w:pStyle w:val="ListeParagraf"/>
        <w:numPr>
          <w:ilvl w:val="0"/>
          <w:numId w:val="3"/>
        </w:numPr>
        <w:tabs>
          <w:tab w:val="left" w:pos="567"/>
        </w:tabs>
        <w:autoSpaceDE w:val="0"/>
        <w:autoSpaceDN w:val="0"/>
        <w:adjustRightInd w:val="0"/>
        <w:jc w:val="both"/>
        <w:rPr>
          <w:rFonts w:ascii="Palatino Linotype" w:hAnsi="Palatino Linotype"/>
          <w:b/>
          <w:sz w:val="22"/>
          <w:szCs w:val="22"/>
          <w:lang w:val="tr-TR" w:eastAsia="en-US"/>
        </w:rPr>
      </w:pPr>
      <w:r w:rsidRPr="00884148">
        <w:rPr>
          <w:rFonts w:ascii="Palatino Linotype" w:hAnsi="Palatino Linotype"/>
          <w:b/>
          <w:sz w:val="22"/>
          <w:szCs w:val="22"/>
          <w:lang w:val="tr-TR" w:eastAsia="en-US"/>
        </w:rPr>
        <w:lastRenderedPageBreak/>
        <w:t>SORUMLULUKLAR</w:t>
      </w:r>
    </w:p>
    <w:p w14:paraId="4C334159" w14:textId="6C45CC99" w:rsidR="001D27D8" w:rsidRPr="00884148" w:rsidRDefault="00944340" w:rsidP="001D27D8">
      <w:pPr>
        <w:pStyle w:val="ListeParagraf"/>
        <w:tabs>
          <w:tab w:val="left" w:pos="567"/>
        </w:tabs>
        <w:ind w:left="1270"/>
        <w:jc w:val="both"/>
        <w:rPr>
          <w:rFonts w:ascii="Palatino Linotype" w:eastAsia="Calibri" w:hAnsi="Palatino Linotype"/>
          <w:sz w:val="22"/>
          <w:szCs w:val="22"/>
          <w:lang w:val="tr-TR" w:eastAsia="en-US"/>
        </w:rPr>
      </w:pPr>
      <w:r w:rsidRPr="00944340">
        <w:rPr>
          <w:rFonts w:ascii="Palatino Linotype" w:eastAsia="Calibri" w:hAnsi="Palatino Linotype"/>
          <w:sz w:val="22"/>
          <w:szCs w:val="22"/>
        </w:rPr>
        <w:t xml:space="preserve">KAYAPA Organize Sanayi </w:t>
      </w:r>
      <w:proofErr w:type="gramStart"/>
      <w:r w:rsidRPr="00944340">
        <w:rPr>
          <w:rFonts w:ascii="Palatino Linotype" w:eastAsia="Calibri" w:hAnsi="Palatino Linotype"/>
          <w:sz w:val="22"/>
          <w:szCs w:val="22"/>
        </w:rPr>
        <w:t>Bölgesi</w:t>
      </w:r>
      <w:r w:rsidR="00D73F08" w:rsidRPr="004C214B">
        <w:rPr>
          <w:rFonts w:ascii="Palatino Linotype" w:eastAsia="Calibri" w:hAnsi="Palatino Linotype"/>
          <w:b/>
          <w:sz w:val="22"/>
          <w:szCs w:val="22"/>
          <w:lang w:val="tr-TR" w:eastAsia="en-US"/>
        </w:rPr>
        <w:t xml:space="preserve"> </w:t>
      </w:r>
      <w:r w:rsidR="00D73F08">
        <w:rPr>
          <w:rFonts w:ascii="Palatino Linotype" w:hAnsi="Palatino Linotype" w:cs="PalatinoLinotype-Bold"/>
          <w:b/>
          <w:bCs/>
          <w:sz w:val="22"/>
          <w:szCs w:val="22"/>
        </w:rPr>
        <w:t xml:space="preserve"> </w:t>
      </w:r>
      <w:r w:rsidR="001D27D8" w:rsidRPr="00884148">
        <w:rPr>
          <w:rFonts w:ascii="Palatino Linotype" w:eastAsia="Calibri" w:hAnsi="Palatino Linotype"/>
          <w:sz w:val="22"/>
          <w:szCs w:val="22"/>
          <w:lang w:val="tr-TR" w:eastAsia="en-US"/>
        </w:rPr>
        <w:t>içerisinde</w:t>
      </w:r>
      <w:proofErr w:type="gramEnd"/>
      <w:r w:rsidR="001D27D8" w:rsidRPr="00884148">
        <w:rPr>
          <w:rFonts w:ascii="Palatino Linotype" w:eastAsia="Calibri" w:hAnsi="Palatino Linotype"/>
          <w:sz w:val="22"/>
          <w:szCs w:val="22"/>
          <w:lang w:val="tr-TR" w:eastAsia="en-US"/>
        </w:rPr>
        <w:t xml:space="preserve"> sorumluluklar sırasıyla çalışan, departman şeklindedir. Bu kapsamda;</w:t>
      </w:r>
    </w:p>
    <w:p w14:paraId="655EDD6E" w14:textId="77777777" w:rsidR="001D27D8" w:rsidRPr="00884148" w:rsidRDefault="001D27D8" w:rsidP="001D27D8">
      <w:pPr>
        <w:pStyle w:val="ListeParagraf"/>
        <w:numPr>
          <w:ilvl w:val="1"/>
          <w:numId w:val="9"/>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Çalışanlar kendi çalışma alanları içerisinde bulunan basılı veya bilgisayar ortamındaki tüm kişisel verilerden sorumludur ve bu veriler üzerindeki her türlü işlemede kanunda ve işbu Politika’da belirtilen şartlara uyacaktır.</w:t>
      </w:r>
    </w:p>
    <w:p w14:paraId="0361A699" w14:textId="77777777" w:rsidR="001D27D8" w:rsidRPr="00884148" w:rsidRDefault="001D27D8" w:rsidP="001D27D8">
      <w:pPr>
        <w:pStyle w:val="ListeParagraf"/>
        <w:numPr>
          <w:ilvl w:val="1"/>
          <w:numId w:val="9"/>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Departman yöneticileri, departmanları içerisindeki çalışanların işlediği basılı veya bilgisayar ortamındaki tüm kişisel verilerden sorumludur ve bu veriler üzerindeki her türlü işleme için kanunda ve işbu Politika’da belirtilen şartlara departmanının uygun çalıştığını garanti etmektedir.</w:t>
      </w:r>
    </w:p>
    <w:p w14:paraId="5440E2B2" w14:textId="77777777" w:rsidR="001D27D8" w:rsidRPr="00884148" w:rsidRDefault="001D27D8" w:rsidP="001D27D8">
      <w:pPr>
        <w:pStyle w:val="ListeParagraf"/>
        <w:numPr>
          <w:ilvl w:val="1"/>
          <w:numId w:val="9"/>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 xml:space="preserve">Departmanın yöneticileri, kontroller ve denetimler yaparak kendi departmanlarında işbu Politika’nın uygulanmasına katkı verecektir. </w:t>
      </w:r>
    </w:p>
    <w:p w14:paraId="58459975" w14:textId="77777777" w:rsidR="001D27D8" w:rsidRPr="00884148" w:rsidRDefault="001D27D8" w:rsidP="001D27D8">
      <w:pPr>
        <w:pStyle w:val="ListeParagraf"/>
        <w:numPr>
          <w:ilvl w:val="1"/>
          <w:numId w:val="9"/>
        </w:numPr>
        <w:tabs>
          <w:tab w:val="left" w:pos="567"/>
        </w:tabs>
        <w:jc w:val="both"/>
        <w:rPr>
          <w:rFonts w:ascii="Palatino Linotype" w:eastAsia="Calibri" w:hAnsi="Palatino Linotype"/>
          <w:sz w:val="22"/>
          <w:szCs w:val="22"/>
        </w:rPr>
      </w:pPr>
      <w:r w:rsidRPr="00884148">
        <w:rPr>
          <w:rFonts w:ascii="Palatino Linotype" w:eastAsia="Calibri" w:hAnsi="Palatino Linotype"/>
          <w:sz w:val="22"/>
          <w:szCs w:val="22"/>
        </w:rPr>
        <w:t>Yönetici konumundaki çalışanlar kendi alanlarına giren kişisel veri işleme faaliyetlerinden sorumludur ve kişisel verilerin kanuna ve işbu Politika’ya uygun işlenmesini sağlayacaktır.</w:t>
      </w:r>
    </w:p>
    <w:p w14:paraId="011D12B2" w14:textId="0B30F15F" w:rsidR="001D27D8" w:rsidRPr="00CE7F47" w:rsidRDefault="001D27D8" w:rsidP="001D27D8">
      <w:pPr>
        <w:pStyle w:val="ListeParagraf"/>
        <w:numPr>
          <w:ilvl w:val="1"/>
          <w:numId w:val="9"/>
        </w:numPr>
        <w:tabs>
          <w:tab w:val="left" w:pos="567"/>
        </w:tabs>
        <w:jc w:val="both"/>
        <w:rPr>
          <w:rFonts w:ascii="Palatino Linotype" w:eastAsia="Calibri" w:hAnsi="Palatino Linotype"/>
          <w:sz w:val="22"/>
          <w:szCs w:val="22"/>
          <w:lang w:val="tr-TR"/>
        </w:rPr>
      </w:pPr>
      <w:r w:rsidRPr="00884148">
        <w:rPr>
          <w:rFonts w:ascii="Palatino Linotype" w:eastAsia="Calibri" w:hAnsi="Palatino Linotype"/>
          <w:sz w:val="22"/>
          <w:szCs w:val="22"/>
        </w:rPr>
        <w:t xml:space="preserve">Departmanlar kişisel veriler ile ilgili yeni veri işleme, veri silme, belirsizlik ve benzeri her türlü durumda </w:t>
      </w:r>
      <w:r w:rsidR="00944340" w:rsidRPr="00944340">
        <w:rPr>
          <w:rFonts w:ascii="Palatino Linotype" w:eastAsia="Calibri" w:hAnsi="Palatino Linotype"/>
          <w:sz w:val="22"/>
          <w:szCs w:val="22"/>
        </w:rPr>
        <w:t xml:space="preserve">KAYAPA Organize Sanayi </w:t>
      </w:r>
      <w:proofErr w:type="gramStart"/>
      <w:r w:rsidR="00944340" w:rsidRPr="00944340">
        <w:rPr>
          <w:rFonts w:ascii="Palatino Linotype" w:eastAsia="Calibri" w:hAnsi="Palatino Linotype"/>
          <w:sz w:val="22"/>
          <w:szCs w:val="22"/>
        </w:rPr>
        <w:t>Bölgesi</w:t>
      </w:r>
      <w:r w:rsidR="00D73F08" w:rsidRPr="004C214B">
        <w:rPr>
          <w:rFonts w:ascii="Palatino Linotype" w:eastAsia="Calibri" w:hAnsi="Palatino Linotype"/>
          <w:b/>
          <w:sz w:val="22"/>
          <w:szCs w:val="22"/>
          <w:lang w:val="tr-TR" w:eastAsia="en-US"/>
        </w:rPr>
        <w:t xml:space="preserve"> </w:t>
      </w:r>
      <w:r w:rsidR="00D73F08">
        <w:rPr>
          <w:rFonts w:ascii="Palatino Linotype" w:hAnsi="Palatino Linotype" w:cs="PalatinoLinotype-Bold"/>
          <w:b/>
          <w:bCs/>
          <w:sz w:val="22"/>
          <w:szCs w:val="22"/>
        </w:rPr>
        <w:t xml:space="preserve"> </w:t>
      </w:r>
      <w:r w:rsidRPr="00884148">
        <w:rPr>
          <w:rFonts w:ascii="Palatino Linotype" w:eastAsia="Calibri" w:hAnsi="Palatino Linotype"/>
          <w:sz w:val="22"/>
          <w:szCs w:val="22"/>
        </w:rPr>
        <w:t>’nin</w:t>
      </w:r>
      <w:proofErr w:type="gramEnd"/>
      <w:r w:rsidRPr="00884148">
        <w:rPr>
          <w:rFonts w:ascii="Palatino Linotype" w:eastAsia="Calibri" w:hAnsi="Palatino Linotype"/>
          <w:sz w:val="22"/>
          <w:szCs w:val="22"/>
        </w:rPr>
        <w:t xml:space="preserve"> KVKK Komitesini bilgilendirmek ile yükümlüdür. </w:t>
      </w:r>
      <w:r>
        <w:rPr>
          <w:rFonts w:ascii="Palatino Linotype" w:eastAsia="Calibri" w:hAnsi="Palatino Linotype"/>
          <w:sz w:val="22"/>
          <w:szCs w:val="22"/>
          <w:lang w:val="tr-TR"/>
        </w:rPr>
        <w:t>Bilgilendirmemesi</w:t>
      </w:r>
      <w:r w:rsidRPr="00CE7F47">
        <w:rPr>
          <w:rFonts w:ascii="Palatino Linotype" w:eastAsia="Calibri" w:hAnsi="Palatino Linotype"/>
          <w:sz w:val="22"/>
          <w:szCs w:val="22"/>
          <w:lang w:val="tr-TR"/>
        </w:rPr>
        <w:t xml:space="preserve"> halinde doğabilecek zarar ve cezai yükümlülük çalışana rücu edilebilecektir.</w:t>
      </w:r>
    </w:p>
    <w:p w14:paraId="5362ED70" w14:textId="77777777" w:rsidR="001D27D8" w:rsidRPr="00884148" w:rsidRDefault="001D27D8" w:rsidP="001D27D8">
      <w:pPr>
        <w:pStyle w:val="ListeParagraf"/>
        <w:tabs>
          <w:tab w:val="left" w:pos="567"/>
        </w:tabs>
        <w:ind w:left="1304"/>
        <w:jc w:val="both"/>
        <w:rPr>
          <w:rFonts w:ascii="Palatino Linotype" w:eastAsia="Calibri" w:hAnsi="Palatino Linotype"/>
          <w:sz w:val="22"/>
          <w:szCs w:val="22"/>
        </w:rPr>
      </w:pPr>
    </w:p>
    <w:p w14:paraId="2E5135CB" w14:textId="77777777" w:rsidR="001D27D8" w:rsidRPr="00884148" w:rsidRDefault="001D27D8" w:rsidP="001D27D8">
      <w:pPr>
        <w:pStyle w:val="ListeParagraf"/>
        <w:numPr>
          <w:ilvl w:val="0"/>
          <w:numId w:val="3"/>
        </w:numPr>
        <w:tabs>
          <w:tab w:val="left" w:pos="567"/>
        </w:tabs>
        <w:autoSpaceDE w:val="0"/>
        <w:autoSpaceDN w:val="0"/>
        <w:adjustRightInd w:val="0"/>
        <w:jc w:val="both"/>
        <w:rPr>
          <w:rFonts w:ascii="Palatino Linotype" w:hAnsi="Palatino Linotype"/>
          <w:b/>
          <w:sz w:val="22"/>
          <w:szCs w:val="22"/>
          <w:lang w:val="tr-TR" w:eastAsia="en-US"/>
        </w:rPr>
      </w:pPr>
      <w:r w:rsidRPr="00884148">
        <w:rPr>
          <w:rFonts w:ascii="Palatino Linotype" w:hAnsi="Palatino Linotype"/>
          <w:b/>
          <w:sz w:val="22"/>
          <w:szCs w:val="22"/>
          <w:lang w:val="tr-TR" w:eastAsia="en-US"/>
        </w:rPr>
        <w:t>YÜRÜTME</w:t>
      </w:r>
    </w:p>
    <w:p w14:paraId="7C89836F" w14:textId="30C98550" w:rsidR="001D27D8" w:rsidRPr="00884148" w:rsidRDefault="001D27D8" w:rsidP="001D27D8">
      <w:pPr>
        <w:pStyle w:val="ListeParagraf"/>
        <w:tabs>
          <w:tab w:val="left" w:pos="567"/>
        </w:tabs>
        <w:ind w:left="1270"/>
        <w:jc w:val="both"/>
        <w:rPr>
          <w:rFonts w:ascii="Palatino Linotype" w:eastAsia="Calibri" w:hAnsi="Palatino Linotype"/>
          <w:sz w:val="22"/>
          <w:szCs w:val="22"/>
        </w:rPr>
      </w:pPr>
      <w:r w:rsidRPr="00884148">
        <w:rPr>
          <w:rFonts w:ascii="Palatino Linotype" w:eastAsia="Calibri" w:hAnsi="Palatino Linotype"/>
          <w:sz w:val="22"/>
          <w:szCs w:val="22"/>
        </w:rPr>
        <w:t xml:space="preserve">İşbu Politika’nın yürütülmesinden </w:t>
      </w:r>
      <w:r w:rsidR="00944340" w:rsidRPr="00944340">
        <w:rPr>
          <w:rFonts w:ascii="Palatino Linotype" w:eastAsia="Calibri" w:hAnsi="Palatino Linotype"/>
          <w:sz w:val="22"/>
          <w:szCs w:val="22"/>
        </w:rPr>
        <w:t xml:space="preserve">KAYAPA Organize Sanayi </w:t>
      </w:r>
      <w:proofErr w:type="gramStart"/>
      <w:r w:rsidR="00944340" w:rsidRPr="00944340">
        <w:rPr>
          <w:rFonts w:ascii="Palatino Linotype" w:eastAsia="Calibri" w:hAnsi="Palatino Linotype"/>
          <w:sz w:val="22"/>
          <w:szCs w:val="22"/>
        </w:rPr>
        <w:t>Bölgesi</w:t>
      </w:r>
      <w:r w:rsidR="00D73F08" w:rsidRPr="004C214B">
        <w:rPr>
          <w:rFonts w:ascii="Palatino Linotype" w:eastAsia="Calibri" w:hAnsi="Palatino Linotype"/>
          <w:b/>
          <w:sz w:val="22"/>
          <w:szCs w:val="22"/>
          <w:lang w:val="tr-TR" w:eastAsia="en-US"/>
        </w:rPr>
        <w:t xml:space="preserve"> </w:t>
      </w:r>
      <w:r w:rsidR="00D73F08">
        <w:rPr>
          <w:rFonts w:ascii="Palatino Linotype" w:hAnsi="Palatino Linotype" w:cs="PalatinoLinotype-Bold"/>
          <w:b/>
          <w:bCs/>
          <w:sz w:val="22"/>
          <w:szCs w:val="22"/>
        </w:rPr>
        <w:t xml:space="preserve"> </w:t>
      </w:r>
      <w:r w:rsidRPr="00884148">
        <w:rPr>
          <w:rFonts w:ascii="Palatino Linotype" w:eastAsia="Calibri" w:hAnsi="Palatino Linotype"/>
          <w:sz w:val="22"/>
          <w:szCs w:val="22"/>
        </w:rPr>
        <w:t>tarafından</w:t>
      </w:r>
      <w:proofErr w:type="gramEnd"/>
      <w:r w:rsidRPr="00884148">
        <w:rPr>
          <w:rFonts w:ascii="Palatino Linotype" w:eastAsia="Calibri" w:hAnsi="Palatino Linotype"/>
          <w:sz w:val="22"/>
          <w:szCs w:val="22"/>
        </w:rPr>
        <w:t xml:space="preserve"> KVK Kanunu düzenlemelerine uygun hareket edilmesini ve Kişisel Verilerin Korunması ve İşlenmesi Standardı'nın yürürlüğünü sağlamak için yönetim yapısı kurulmuştur.</w:t>
      </w:r>
    </w:p>
    <w:p w14:paraId="6688973D" w14:textId="0723F2A0" w:rsidR="001D27D8" w:rsidRPr="00884148" w:rsidRDefault="00162566" w:rsidP="001D27D8">
      <w:pPr>
        <w:pStyle w:val="ListeParagraf"/>
        <w:tabs>
          <w:tab w:val="left" w:pos="567"/>
        </w:tabs>
        <w:ind w:left="1270"/>
        <w:jc w:val="both"/>
        <w:rPr>
          <w:rFonts w:ascii="Palatino Linotype" w:eastAsia="Calibri" w:hAnsi="Palatino Linotype"/>
          <w:sz w:val="22"/>
          <w:szCs w:val="22"/>
        </w:rPr>
      </w:pPr>
      <w:r w:rsidRPr="00944340">
        <w:rPr>
          <w:rFonts w:ascii="Palatino Linotype" w:eastAsia="Calibri" w:hAnsi="Palatino Linotype"/>
          <w:sz w:val="22"/>
          <w:szCs w:val="22"/>
        </w:rPr>
        <w:t xml:space="preserve">KAYAPA Organize Sanayi </w:t>
      </w:r>
      <w:proofErr w:type="gramStart"/>
      <w:r w:rsidRPr="00944340">
        <w:rPr>
          <w:rFonts w:ascii="Palatino Linotype" w:eastAsia="Calibri" w:hAnsi="Palatino Linotype"/>
          <w:sz w:val="22"/>
          <w:szCs w:val="22"/>
        </w:rPr>
        <w:t>Bölgesi</w:t>
      </w:r>
      <w:r w:rsidR="00D73F08" w:rsidRPr="004C214B">
        <w:rPr>
          <w:rFonts w:ascii="Palatino Linotype" w:eastAsia="Calibri" w:hAnsi="Palatino Linotype"/>
          <w:b/>
          <w:sz w:val="22"/>
          <w:szCs w:val="22"/>
          <w:lang w:val="tr-TR" w:eastAsia="en-US"/>
        </w:rPr>
        <w:t xml:space="preserve"> </w:t>
      </w:r>
      <w:r w:rsidR="00D73F08">
        <w:rPr>
          <w:rFonts w:ascii="Palatino Linotype" w:hAnsi="Palatino Linotype" w:cs="PalatinoLinotype-Bold"/>
          <w:b/>
          <w:bCs/>
          <w:sz w:val="22"/>
          <w:szCs w:val="22"/>
        </w:rPr>
        <w:t xml:space="preserve"> </w:t>
      </w:r>
      <w:r w:rsidR="001D27D8" w:rsidRPr="00884148">
        <w:rPr>
          <w:rFonts w:ascii="Palatino Linotype" w:eastAsia="Calibri" w:hAnsi="Palatino Linotype"/>
          <w:sz w:val="22"/>
          <w:szCs w:val="22"/>
        </w:rPr>
        <w:t>bünyesinde</w:t>
      </w:r>
      <w:proofErr w:type="gramEnd"/>
      <w:r w:rsidR="001D27D8" w:rsidRPr="00884148">
        <w:rPr>
          <w:rFonts w:ascii="Palatino Linotype" w:eastAsia="Calibri" w:hAnsi="Palatino Linotype"/>
          <w:sz w:val="22"/>
          <w:szCs w:val="22"/>
        </w:rPr>
        <w:t xml:space="preserve"> işbu Politika ve bu Politika</w:t>
      </w:r>
      <w:r w:rsidR="001D27D8">
        <w:rPr>
          <w:rFonts w:ascii="Palatino Linotype" w:eastAsia="Calibri" w:hAnsi="Palatino Linotype"/>
          <w:sz w:val="22"/>
          <w:szCs w:val="22"/>
        </w:rPr>
        <w:t>y</w:t>
      </w:r>
      <w:r w:rsidR="001D27D8" w:rsidRPr="00884148">
        <w:rPr>
          <w:rFonts w:ascii="Palatino Linotype" w:eastAsia="Calibri" w:hAnsi="Palatino Linotype"/>
          <w:sz w:val="22"/>
          <w:szCs w:val="22"/>
        </w:rPr>
        <w:t xml:space="preserve">a bağlı ve ilişkili diğer Politikaları yönetmek üzere </w:t>
      </w:r>
      <w:r w:rsidR="00E249A6">
        <w:rPr>
          <w:rFonts w:ascii="Palatino Linotype" w:eastAsia="Calibri" w:hAnsi="Palatino Linotype"/>
          <w:sz w:val="22"/>
          <w:szCs w:val="22"/>
        </w:rPr>
        <w:t>OSB</w:t>
      </w:r>
      <w:r w:rsidR="001D27D8" w:rsidRPr="00884148">
        <w:rPr>
          <w:rFonts w:ascii="Palatino Linotype" w:eastAsia="Calibri" w:hAnsi="Palatino Linotype"/>
          <w:sz w:val="22"/>
          <w:szCs w:val="22"/>
        </w:rPr>
        <w:t xml:space="preserve"> üst yönetiminin kararı gereğince Kişisel Verilerin Korunması</w:t>
      </w:r>
      <w:r w:rsidR="001D27D8">
        <w:rPr>
          <w:rFonts w:ascii="Palatino Linotype" w:eastAsia="Calibri" w:hAnsi="Palatino Linotype"/>
          <w:sz w:val="22"/>
          <w:szCs w:val="22"/>
        </w:rPr>
        <w:t xml:space="preserve"> </w:t>
      </w:r>
      <w:r w:rsidR="001D27D8" w:rsidRPr="00884148">
        <w:rPr>
          <w:rFonts w:ascii="Palatino Linotype" w:eastAsia="Calibri" w:hAnsi="Palatino Linotype"/>
          <w:sz w:val="22"/>
          <w:szCs w:val="22"/>
        </w:rPr>
        <w:t>Komitesi (“Komite”) kurulmuştur.</w:t>
      </w:r>
    </w:p>
    <w:p w14:paraId="211EE404" w14:textId="77777777" w:rsidR="001D27D8" w:rsidRPr="00884148" w:rsidRDefault="001D27D8" w:rsidP="001D27D8">
      <w:pPr>
        <w:pStyle w:val="ListeParagraf"/>
        <w:tabs>
          <w:tab w:val="left" w:pos="567"/>
        </w:tabs>
        <w:ind w:left="1270"/>
        <w:jc w:val="both"/>
        <w:rPr>
          <w:rFonts w:ascii="Palatino Linotype" w:eastAsia="Calibri" w:hAnsi="Palatino Linotype"/>
          <w:sz w:val="22"/>
          <w:szCs w:val="22"/>
        </w:rPr>
      </w:pPr>
    </w:p>
    <w:p w14:paraId="391E33A9" w14:textId="77777777" w:rsidR="001D27D8" w:rsidRPr="00884148" w:rsidRDefault="001D27D8" w:rsidP="001D27D8">
      <w:pPr>
        <w:pStyle w:val="ListeParagraf"/>
        <w:numPr>
          <w:ilvl w:val="0"/>
          <w:numId w:val="3"/>
        </w:numPr>
        <w:tabs>
          <w:tab w:val="left" w:pos="567"/>
        </w:tabs>
        <w:autoSpaceDE w:val="0"/>
        <w:autoSpaceDN w:val="0"/>
        <w:adjustRightInd w:val="0"/>
        <w:jc w:val="both"/>
        <w:rPr>
          <w:rFonts w:ascii="Palatino Linotype" w:hAnsi="Palatino Linotype"/>
          <w:b/>
          <w:sz w:val="22"/>
          <w:szCs w:val="22"/>
          <w:lang w:val="tr-TR" w:eastAsia="en-US"/>
        </w:rPr>
      </w:pPr>
      <w:r w:rsidRPr="00884148">
        <w:rPr>
          <w:rFonts w:ascii="Palatino Linotype" w:hAnsi="Palatino Linotype"/>
          <w:b/>
          <w:sz w:val="22"/>
          <w:szCs w:val="22"/>
          <w:lang w:val="tr-TR" w:eastAsia="en-US"/>
        </w:rPr>
        <w:t>POLİTİKA’NIN YÜRÜRLÜK TARİHİ</w:t>
      </w:r>
    </w:p>
    <w:p w14:paraId="55218668" w14:textId="51540DF0" w:rsidR="001D27D8" w:rsidRPr="00884148" w:rsidRDefault="001D27D8" w:rsidP="001D27D8">
      <w:pPr>
        <w:pStyle w:val="ListeParagraf"/>
        <w:tabs>
          <w:tab w:val="left" w:pos="567"/>
        </w:tabs>
        <w:ind w:left="1270"/>
        <w:jc w:val="both"/>
        <w:rPr>
          <w:sz w:val="22"/>
          <w:szCs w:val="22"/>
        </w:rPr>
      </w:pPr>
      <w:r w:rsidRPr="00D33C33">
        <w:rPr>
          <w:rFonts w:ascii="Palatino Linotype" w:eastAsia="Calibri" w:hAnsi="Palatino Linotype"/>
          <w:sz w:val="22"/>
          <w:szCs w:val="22"/>
          <w:lang w:val="tr-TR" w:eastAsia="en-US"/>
        </w:rPr>
        <w:t xml:space="preserve">İşbu Politika </w:t>
      </w:r>
      <w:r w:rsidR="00EF4664" w:rsidRPr="00D33C33">
        <w:rPr>
          <w:rFonts w:ascii="Palatino Linotype" w:eastAsia="Calibri" w:hAnsi="Palatino Linotype"/>
          <w:b/>
          <w:sz w:val="22"/>
          <w:szCs w:val="22"/>
          <w:lang w:val="tr-TR" w:eastAsia="en-US"/>
        </w:rPr>
        <w:t>…/…/</w:t>
      </w:r>
      <w:r w:rsidR="002801E4" w:rsidRPr="00D33C33">
        <w:rPr>
          <w:rFonts w:ascii="Palatino Linotype" w:eastAsia="Calibri" w:hAnsi="Palatino Linotype"/>
          <w:b/>
          <w:sz w:val="22"/>
          <w:szCs w:val="22"/>
          <w:lang w:val="tr-TR" w:eastAsia="en-US"/>
        </w:rPr>
        <w:t>.202</w:t>
      </w:r>
      <w:r w:rsidR="00162566">
        <w:rPr>
          <w:rFonts w:ascii="Palatino Linotype" w:eastAsia="Calibri" w:hAnsi="Palatino Linotype"/>
          <w:b/>
          <w:sz w:val="22"/>
          <w:szCs w:val="22"/>
          <w:lang w:val="tr-TR" w:eastAsia="en-US"/>
        </w:rPr>
        <w:t>1</w:t>
      </w:r>
      <w:r w:rsidRPr="00884148">
        <w:rPr>
          <w:rFonts w:ascii="Palatino Linotype" w:eastAsia="Calibri" w:hAnsi="Palatino Linotype"/>
          <w:sz w:val="22"/>
          <w:szCs w:val="22"/>
          <w:lang w:val="tr-TR" w:eastAsia="en-US"/>
        </w:rPr>
        <w:t xml:space="preserve"> tarihinde yürürlüğe girmiştir.</w:t>
      </w:r>
    </w:p>
    <w:p w14:paraId="2A292898" w14:textId="77777777" w:rsidR="001D27D8" w:rsidRDefault="001D27D8"/>
    <w:sectPr w:rsidR="001D27D8" w:rsidSect="001E59DD">
      <w:headerReference w:type="default" r:id="rId8"/>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6E664" w14:textId="77777777" w:rsidR="00C356A1" w:rsidRDefault="00C356A1" w:rsidP="00BB4329">
      <w:pPr>
        <w:spacing w:after="0" w:line="240" w:lineRule="auto"/>
      </w:pPr>
      <w:r>
        <w:separator/>
      </w:r>
    </w:p>
  </w:endnote>
  <w:endnote w:type="continuationSeparator" w:id="0">
    <w:p w14:paraId="628873F2" w14:textId="77777777" w:rsidR="00C356A1" w:rsidRDefault="00C356A1" w:rsidP="00BB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Linotype-Roman">
    <w:panose1 w:val="00000000000000000000"/>
    <w:charset w:val="A2"/>
    <w:family w:val="auto"/>
    <w:notTrueType/>
    <w:pitch w:val="default"/>
    <w:sig w:usb0="00000005" w:usb1="00000000" w:usb2="00000000" w:usb3="00000000" w:csb0="00000010" w:csb1="00000000"/>
  </w:font>
  <w:font w:name="PalatinoLinotype-Bold">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132D8" w14:textId="77777777" w:rsidR="00C356A1" w:rsidRDefault="00C356A1" w:rsidP="00BB4329">
      <w:pPr>
        <w:spacing w:after="0" w:line="240" w:lineRule="auto"/>
      </w:pPr>
      <w:r>
        <w:separator/>
      </w:r>
    </w:p>
  </w:footnote>
  <w:footnote w:type="continuationSeparator" w:id="0">
    <w:p w14:paraId="5E3E7C5D" w14:textId="77777777" w:rsidR="00C356A1" w:rsidRDefault="00C356A1" w:rsidP="00BB4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37BE7" w14:textId="01CD46AF" w:rsidR="00BB4329" w:rsidRPr="00944340" w:rsidRDefault="00944340" w:rsidP="00944340">
    <w:pPr>
      <w:pStyle w:val="stbilgi"/>
    </w:pPr>
    <w:r>
      <w:rPr>
        <w:noProof/>
        <w:lang w:eastAsia="tr-TR"/>
      </w:rPr>
      <w:drawing>
        <wp:inline distT="0" distB="0" distL="0" distR="0" wp14:anchorId="3B1D60BF" wp14:editId="71154991">
          <wp:extent cx="3419475" cy="1120140"/>
          <wp:effectExtent l="0" t="0" r="9525" b="381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3419475" cy="11201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39BD"/>
    <w:multiLevelType w:val="multilevel"/>
    <w:tmpl w:val="B6EABBDC"/>
    <w:lvl w:ilvl="0">
      <w:start w:val="1"/>
      <w:numFmt w:val="decimal"/>
      <w:lvlText w:val="%1"/>
      <w:lvlJc w:val="left"/>
      <w:pPr>
        <w:ind w:left="360" w:hanging="360"/>
      </w:pPr>
      <w:rPr>
        <w:rFonts w:hint="default"/>
      </w:rPr>
    </w:lvl>
    <w:lvl w:ilvl="1">
      <w:start w:val="1"/>
      <w:numFmt w:val="bullet"/>
      <w:lvlText w:val=""/>
      <w:lvlJc w:val="left"/>
      <w:pPr>
        <w:ind w:left="624" w:hanging="264"/>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E673EA"/>
    <w:multiLevelType w:val="multilevel"/>
    <w:tmpl w:val="0AF6BF3A"/>
    <w:lvl w:ilvl="0">
      <w:start w:val="7"/>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145"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258638BF"/>
    <w:multiLevelType w:val="hybridMultilevel"/>
    <w:tmpl w:val="1FDEF96E"/>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A652D23"/>
    <w:multiLevelType w:val="multilevel"/>
    <w:tmpl w:val="839EBF1C"/>
    <w:lvl w:ilvl="0">
      <w:start w:val="7"/>
      <w:numFmt w:val="decimal"/>
      <w:lvlText w:val="%1"/>
      <w:lvlJc w:val="left"/>
      <w:pPr>
        <w:ind w:left="480" w:hanging="480"/>
      </w:pPr>
      <w:rPr>
        <w:rFonts w:hint="default"/>
      </w:rPr>
    </w:lvl>
    <w:lvl w:ilvl="1">
      <w:start w:val="2"/>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4">
    <w:nsid w:val="2E6223D7"/>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nsid w:val="39745B9B"/>
    <w:multiLevelType w:val="hybridMultilevel"/>
    <w:tmpl w:val="ACB2C3A6"/>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4E326318">
      <w:start w:val="1"/>
      <w:numFmt w:val="lowerLetter"/>
      <w:lvlText w:val="%3."/>
      <w:lvlJc w:val="right"/>
      <w:pPr>
        <w:ind w:left="2160" w:hanging="180"/>
      </w:pPr>
      <w:rPr>
        <w:rFonts w:ascii="Palatino Linotype" w:eastAsia="Times New Roman" w:hAnsi="Palatino Linotype"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5394E2E"/>
    <w:multiLevelType w:val="multilevel"/>
    <w:tmpl w:val="02969A8A"/>
    <w:lvl w:ilvl="0">
      <w:start w:val="7"/>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145"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5BAE7650"/>
    <w:multiLevelType w:val="multilevel"/>
    <w:tmpl w:val="D6AAC9B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lowerLetter"/>
      <w:lvlText w:val="%3."/>
      <w:lvlJc w:val="left"/>
      <w:pPr>
        <w:ind w:left="1224" w:hanging="504"/>
      </w:pPr>
      <w:rPr>
        <w:rFonts w:ascii="Palatino Linotype" w:eastAsia="Times New Roman" w:hAnsi="Palatino Linotype" w:cs="Times New Roman" w:hint="default"/>
      </w:rPr>
    </w:lvl>
    <w:lvl w:ilvl="3">
      <w:start w:val="1"/>
      <w:numFmt w:val="decimal"/>
      <w:lvlText w:val="%1.%2.%3.%4."/>
      <w:lvlJc w:val="left"/>
      <w:pPr>
        <w:ind w:left="1728" w:hanging="648"/>
      </w:pPr>
      <w:rPr>
        <w:rFonts w:hint="default"/>
      </w:rPr>
    </w:lvl>
    <w:lvl w:ilvl="4">
      <w:start w:val="1"/>
      <w:numFmt w:val="lowerLetter"/>
      <w:lvlText w:val="%5."/>
      <w:lvlJc w:val="left"/>
      <w:pPr>
        <w:ind w:left="1077" w:firstLine="57"/>
      </w:pPr>
      <w:rPr>
        <w:rFonts w:ascii="Palatino Linotype" w:eastAsia="Times New Roman" w:hAnsi="Palatino Linotype"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AD1715C"/>
    <w:multiLevelType w:val="multilevel"/>
    <w:tmpl w:val="4CBC36DA"/>
    <w:lvl w:ilvl="0">
      <w:start w:val="1"/>
      <w:numFmt w:val="decimal"/>
      <w:lvlText w:val="%1."/>
      <w:lvlJc w:val="left"/>
      <w:pPr>
        <w:ind w:left="1080" w:hanging="360"/>
      </w:pPr>
    </w:lvl>
    <w:lvl w:ilvl="1">
      <w:start w:val="1"/>
      <w:numFmt w:val="decimal"/>
      <w:isLgl/>
      <w:lvlText w:val="%1.%2."/>
      <w:lvlJc w:val="left"/>
      <w:pPr>
        <w:ind w:left="1080" w:hanging="360"/>
      </w:pPr>
      <w:rPr>
        <w:rFonts w:hint="default"/>
        <w:b/>
        <w:sz w:val="22"/>
        <w:szCs w:val="22"/>
      </w:rPr>
    </w:lvl>
    <w:lvl w:ilvl="2">
      <w:start w:val="1"/>
      <w:numFmt w:val="decimal"/>
      <w:isLgl/>
      <w:lvlText w:val="%1.%2.%3."/>
      <w:lvlJc w:val="left"/>
      <w:pPr>
        <w:ind w:left="1440" w:hanging="720"/>
      </w:pPr>
      <w:rPr>
        <w:rFonts w:hint="default"/>
        <w:b w:val="0"/>
        <w:sz w:val="22"/>
        <w:szCs w:val="22"/>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0"/>
  </w:num>
  <w:num w:numId="2">
    <w:abstractNumId w:val="4"/>
  </w:num>
  <w:num w:numId="3">
    <w:abstractNumId w:val="8"/>
  </w:num>
  <w:num w:numId="4">
    <w:abstractNumId w:val="3"/>
  </w:num>
  <w:num w:numId="5">
    <w:abstractNumId w:val="6"/>
  </w:num>
  <w:num w:numId="6">
    <w:abstractNumId w:val="1"/>
  </w:num>
  <w:num w:numId="7">
    <w:abstractNumId w:val="7"/>
  </w:num>
  <w:num w:numId="8">
    <w:abstractNumId w:val="5"/>
  </w:num>
  <w:num w:numId="9">
    <w:abstractNumId w:val="8"/>
    <w:lvlOverride w:ilvl="0">
      <w:lvl w:ilvl="0">
        <w:start w:val="1"/>
        <w:numFmt w:val="decimal"/>
        <w:lvlText w:val="%1."/>
        <w:lvlJc w:val="left"/>
        <w:pPr>
          <w:ind w:left="1080" w:hanging="360"/>
        </w:pPr>
        <w:rPr>
          <w:rFonts w:hint="default"/>
        </w:rPr>
      </w:lvl>
    </w:lvlOverride>
    <w:lvlOverride w:ilvl="1">
      <w:lvl w:ilvl="1">
        <w:start w:val="1"/>
        <w:numFmt w:val="decimal"/>
        <w:isLgl/>
        <w:lvlText w:val="%1.%2."/>
        <w:lvlJc w:val="left"/>
        <w:pPr>
          <w:ind w:left="1304" w:hanging="584"/>
        </w:pPr>
        <w:rPr>
          <w:rFonts w:hint="default"/>
          <w:b/>
          <w:sz w:val="22"/>
          <w:szCs w:val="22"/>
        </w:rPr>
      </w:lvl>
    </w:lvlOverride>
    <w:lvlOverride w:ilvl="2">
      <w:lvl w:ilvl="2">
        <w:start w:val="1"/>
        <w:numFmt w:val="decimal"/>
        <w:isLgl/>
        <w:lvlText w:val="%1.%2.%3."/>
        <w:lvlJc w:val="left"/>
        <w:pPr>
          <w:ind w:left="1440" w:hanging="720"/>
        </w:pPr>
        <w:rPr>
          <w:rFonts w:hint="default"/>
          <w:b w:val="0"/>
          <w:sz w:val="22"/>
          <w:szCs w:val="22"/>
        </w:rPr>
      </w:lvl>
    </w:lvlOverride>
    <w:lvlOverride w:ilvl="3">
      <w:lvl w:ilvl="3">
        <w:start w:val="1"/>
        <w:numFmt w:val="decimal"/>
        <w:isLgl/>
        <w:lvlText w:val="%1.%2.%3.%4."/>
        <w:lvlJc w:val="left"/>
        <w:pPr>
          <w:ind w:left="1440" w:hanging="720"/>
        </w:pPr>
        <w:rPr>
          <w:rFonts w:hint="default"/>
          <w:b/>
        </w:rPr>
      </w:lvl>
    </w:lvlOverride>
    <w:lvlOverride w:ilvl="4">
      <w:lvl w:ilvl="4">
        <w:start w:val="1"/>
        <w:numFmt w:val="decimal"/>
        <w:isLgl/>
        <w:lvlText w:val="%1.%2.%3.%4.%5."/>
        <w:lvlJc w:val="left"/>
        <w:pPr>
          <w:ind w:left="1800" w:hanging="1080"/>
        </w:pPr>
        <w:rPr>
          <w:rFonts w:hint="default"/>
          <w:b/>
        </w:rPr>
      </w:lvl>
    </w:lvlOverride>
    <w:lvlOverride w:ilvl="5">
      <w:lvl w:ilvl="5">
        <w:start w:val="1"/>
        <w:numFmt w:val="decimal"/>
        <w:isLgl/>
        <w:lvlText w:val="%1.%2.%3.%4.%5.%6."/>
        <w:lvlJc w:val="left"/>
        <w:pPr>
          <w:ind w:left="1800" w:hanging="1080"/>
        </w:pPr>
        <w:rPr>
          <w:rFonts w:hint="default"/>
          <w:b/>
        </w:rPr>
      </w:lvl>
    </w:lvlOverride>
    <w:lvlOverride w:ilvl="6">
      <w:lvl w:ilvl="6">
        <w:start w:val="1"/>
        <w:numFmt w:val="decimal"/>
        <w:isLgl/>
        <w:lvlText w:val="%1.%2.%3.%4.%5.%6.%7."/>
        <w:lvlJc w:val="left"/>
        <w:pPr>
          <w:ind w:left="2160" w:hanging="1440"/>
        </w:pPr>
        <w:rPr>
          <w:rFonts w:hint="default"/>
          <w:b/>
        </w:rPr>
      </w:lvl>
    </w:lvlOverride>
    <w:lvlOverride w:ilvl="7">
      <w:lvl w:ilvl="7">
        <w:start w:val="1"/>
        <w:numFmt w:val="decimal"/>
        <w:isLgl/>
        <w:lvlText w:val="%1.%2.%3.%4.%5.%6.%7.%8."/>
        <w:lvlJc w:val="left"/>
        <w:pPr>
          <w:ind w:left="2160" w:hanging="1440"/>
        </w:pPr>
        <w:rPr>
          <w:rFonts w:hint="default"/>
          <w:b/>
        </w:rPr>
      </w:lvl>
    </w:lvlOverride>
    <w:lvlOverride w:ilvl="8">
      <w:lvl w:ilvl="8">
        <w:start w:val="1"/>
        <w:numFmt w:val="decimal"/>
        <w:isLgl/>
        <w:lvlText w:val="%1.%2.%3.%4.%5.%6.%7.%8.%9."/>
        <w:lvlJc w:val="left"/>
        <w:pPr>
          <w:ind w:left="2520" w:hanging="1800"/>
        </w:pPr>
        <w:rPr>
          <w:rFonts w:hint="default"/>
          <w:b/>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D8"/>
    <w:rsid w:val="000470CB"/>
    <w:rsid w:val="00072E7A"/>
    <w:rsid w:val="00106573"/>
    <w:rsid w:val="00162566"/>
    <w:rsid w:val="001D27D8"/>
    <w:rsid w:val="00212252"/>
    <w:rsid w:val="002801E4"/>
    <w:rsid w:val="00354BCF"/>
    <w:rsid w:val="00362076"/>
    <w:rsid w:val="004254E2"/>
    <w:rsid w:val="00471A16"/>
    <w:rsid w:val="004C214B"/>
    <w:rsid w:val="004F40E6"/>
    <w:rsid w:val="006B1DF2"/>
    <w:rsid w:val="0077286F"/>
    <w:rsid w:val="008002FA"/>
    <w:rsid w:val="0082170B"/>
    <w:rsid w:val="009123E5"/>
    <w:rsid w:val="00944340"/>
    <w:rsid w:val="009537E9"/>
    <w:rsid w:val="0096674F"/>
    <w:rsid w:val="00993419"/>
    <w:rsid w:val="00B2067B"/>
    <w:rsid w:val="00B23902"/>
    <w:rsid w:val="00B77BE0"/>
    <w:rsid w:val="00BB4329"/>
    <w:rsid w:val="00C356A1"/>
    <w:rsid w:val="00C461F1"/>
    <w:rsid w:val="00D33C33"/>
    <w:rsid w:val="00D73F08"/>
    <w:rsid w:val="00DE061F"/>
    <w:rsid w:val="00E249A6"/>
    <w:rsid w:val="00EF4664"/>
    <w:rsid w:val="00F61823"/>
    <w:rsid w:val="00FE1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D8"/>
  </w:style>
  <w:style w:type="paragraph" w:styleId="Balk1">
    <w:name w:val="heading 1"/>
    <w:basedOn w:val="Normal"/>
    <w:next w:val="Normal"/>
    <w:link w:val="Balk1Char"/>
    <w:uiPriority w:val="9"/>
    <w:qFormat/>
    <w:rsid w:val="001D27D8"/>
    <w:pPr>
      <w:keepNext/>
      <w:keepLines/>
      <w:numPr>
        <w:numId w:val="2"/>
      </w:numPr>
      <w:spacing w:before="240" w:after="0" w:line="240"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Balk2">
    <w:name w:val="heading 2"/>
    <w:basedOn w:val="Normal"/>
    <w:next w:val="Normal"/>
    <w:link w:val="Balk2Char"/>
    <w:uiPriority w:val="9"/>
    <w:unhideWhenUsed/>
    <w:qFormat/>
    <w:rsid w:val="001D27D8"/>
    <w:pPr>
      <w:keepNext/>
      <w:keepLines/>
      <w:numPr>
        <w:ilvl w:val="1"/>
        <w:numId w:val="2"/>
      </w:numPr>
      <w:spacing w:before="40" w:after="0" w:line="240" w:lineRule="auto"/>
      <w:outlineLvl w:val="1"/>
    </w:pPr>
    <w:rPr>
      <w:rFonts w:asciiTheme="majorHAnsi" w:eastAsiaTheme="majorEastAsia" w:hAnsiTheme="majorHAnsi" w:cstheme="majorBidi"/>
      <w:color w:val="2F5496" w:themeColor="accent1" w:themeShade="BF"/>
      <w:sz w:val="26"/>
      <w:szCs w:val="26"/>
      <w:lang w:val="en-US" w:eastAsia="ja-JP"/>
    </w:rPr>
  </w:style>
  <w:style w:type="paragraph" w:styleId="Balk3">
    <w:name w:val="heading 3"/>
    <w:basedOn w:val="Normal"/>
    <w:next w:val="Normal"/>
    <w:link w:val="Balk3Char"/>
    <w:uiPriority w:val="9"/>
    <w:semiHidden/>
    <w:unhideWhenUsed/>
    <w:qFormat/>
    <w:rsid w:val="001D27D8"/>
    <w:pPr>
      <w:keepNext/>
      <w:keepLines/>
      <w:numPr>
        <w:ilvl w:val="2"/>
        <w:numId w:val="2"/>
      </w:numPr>
      <w:spacing w:before="40" w:after="0" w:line="240" w:lineRule="auto"/>
      <w:outlineLvl w:val="2"/>
    </w:pPr>
    <w:rPr>
      <w:rFonts w:asciiTheme="majorHAnsi" w:eastAsiaTheme="majorEastAsia" w:hAnsiTheme="majorHAnsi" w:cstheme="majorBidi"/>
      <w:color w:val="1F3763" w:themeColor="accent1" w:themeShade="7F"/>
      <w:sz w:val="24"/>
      <w:szCs w:val="24"/>
      <w:lang w:val="en-US" w:eastAsia="ja-JP"/>
    </w:rPr>
  </w:style>
  <w:style w:type="paragraph" w:styleId="Balk4">
    <w:name w:val="heading 4"/>
    <w:basedOn w:val="Normal"/>
    <w:next w:val="Normal"/>
    <w:link w:val="Balk4Char"/>
    <w:uiPriority w:val="9"/>
    <w:semiHidden/>
    <w:unhideWhenUsed/>
    <w:qFormat/>
    <w:rsid w:val="001D27D8"/>
    <w:pPr>
      <w:keepNext/>
      <w:keepLines/>
      <w:numPr>
        <w:ilvl w:val="3"/>
        <w:numId w:val="2"/>
      </w:numPr>
      <w:spacing w:before="40" w:after="0" w:line="240" w:lineRule="auto"/>
      <w:outlineLvl w:val="3"/>
    </w:pPr>
    <w:rPr>
      <w:rFonts w:asciiTheme="majorHAnsi" w:eastAsiaTheme="majorEastAsia" w:hAnsiTheme="majorHAnsi" w:cstheme="majorBidi"/>
      <w:i/>
      <w:iCs/>
      <w:color w:val="2F5496" w:themeColor="accent1" w:themeShade="BF"/>
      <w:sz w:val="24"/>
      <w:szCs w:val="24"/>
      <w:lang w:val="en-US" w:eastAsia="ja-JP"/>
    </w:rPr>
  </w:style>
  <w:style w:type="paragraph" w:styleId="Balk5">
    <w:name w:val="heading 5"/>
    <w:basedOn w:val="Normal"/>
    <w:next w:val="Normal"/>
    <w:link w:val="Balk5Char"/>
    <w:uiPriority w:val="9"/>
    <w:semiHidden/>
    <w:unhideWhenUsed/>
    <w:qFormat/>
    <w:rsid w:val="001D27D8"/>
    <w:pPr>
      <w:keepNext/>
      <w:keepLines/>
      <w:numPr>
        <w:ilvl w:val="4"/>
        <w:numId w:val="2"/>
      </w:numPr>
      <w:spacing w:before="40" w:after="0" w:line="240" w:lineRule="auto"/>
      <w:outlineLvl w:val="4"/>
    </w:pPr>
    <w:rPr>
      <w:rFonts w:asciiTheme="majorHAnsi" w:eastAsiaTheme="majorEastAsia" w:hAnsiTheme="majorHAnsi" w:cstheme="majorBidi"/>
      <w:color w:val="2F5496" w:themeColor="accent1" w:themeShade="BF"/>
      <w:sz w:val="24"/>
      <w:szCs w:val="24"/>
      <w:lang w:val="en-US" w:eastAsia="ja-JP"/>
    </w:rPr>
  </w:style>
  <w:style w:type="paragraph" w:styleId="Balk6">
    <w:name w:val="heading 6"/>
    <w:basedOn w:val="Normal"/>
    <w:next w:val="Normal"/>
    <w:link w:val="Balk6Char"/>
    <w:uiPriority w:val="9"/>
    <w:semiHidden/>
    <w:unhideWhenUsed/>
    <w:qFormat/>
    <w:rsid w:val="001D27D8"/>
    <w:pPr>
      <w:keepNext/>
      <w:keepLines/>
      <w:numPr>
        <w:ilvl w:val="5"/>
        <w:numId w:val="2"/>
      </w:numPr>
      <w:spacing w:before="40" w:after="0" w:line="240" w:lineRule="auto"/>
      <w:outlineLvl w:val="5"/>
    </w:pPr>
    <w:rPr>
      <w:rFonts w:asciiTheme="majorHAnsi" w:eastAsiaTheme="majorEastAsia" w:hAnsiTheme="majorHAnsi" w:cstheme="majorBidi"/>
      <w:color w:val="1F3763" w:themeColor="accent1" w:themeShade="7F"/>
      <w:sz w:val="24"/>
      <w:szCs w:val="24"/>
      <w:lang w:val="en-US" w:eastAsia="ja-JP"/>
    </w:rPr>
  </w:style>
  <w:style w:type="paragraph" w:styleId="Balk7">
    <w:name w:val="heading 7"/>
    <w:basedOn w:val="Normal"/>
    <w:next w:val="Normal"/>
    <w:link w:val="Balk7Char"/>
    <w:uiPriority w:val="9"/>
    <w:semiHidden/>
    <w:unhideWhenUsed/>
    <w:qFormat/>
    <w:rsid w:val="001D27D8"/>
    <w:pPr>
      <w:keepNext/>
      <w:keepLines/>
      <w:numPr>
        <w:ilvl w:val="6"/>
        <w:numId w:val="2"/>
      </w:numPr>
      <w:spacing w:before="40" w:after="0" w:line="240" w:lineRule="auto"/>
      <w:outlineLvl w:val="6"/>
    </w:pPr>
    <w:rPr>
      <w:rFonts w:asciiTheme="majorHAnsi" w:eastAsiaTheme="majorEastAsia" w:hAnsiTheme="majorHAnsi" w:cstheme="majorBidi"/>
      <w:i/>
      <w:iCs/>
      <w:color w:val="1F3763" w:themeColor="accent1" w:themeShade="7F"/>
      <w:sz w:val="24"/>
      <w:szCs w:val="24"/>
      <w:lang w:val="en-US" w:eastAsia="ja-JP"/>
    </w:rPr>
  </w:style>
  <w:style w:type="paragraph" w:styleId="Balk8">
    <w:name w:val="heading 8"/>
    <w:basedOn w:val="Normal"/>
    <w:next w:val="Normal"/>
    <w:link w:val="Balk8Char"/>
    <w:uiPriority w:val="9"/>
    <w:semiHidden/>
    <w:unhideWhenUsed/>
    <w:qFormat/>
    <w:rsid w:val="001D27D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ja-JP"/>
    </w:rPr>
  </w:style>
  <w:style w:type="paragraph" w:styleId="Balk9">
    <w:name w:val="heading 9"/>
    <w:basedOn w:val="Normal"/>
    <w:next w:val="Normal"/>
    <w:link w:val="Balk9Char"/>
    <w:uiPriority w:val="9"/>
    <w:semiHidden/>
    <w:unhideWhenUsed/>
    <w:qFormat/>
    <w:rsid w:val="001D27D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7D8"/>
    <w:rPr>
      <w:rFonts w:asciiTheme="majorHAnsi" w:eastAsiaTheme="majorEastAsia" w:hAnsiTheme="majorHAnsi" w:cstheme="majorBidi"/>
      <w:color w:val="2F5496" w:themeColor="accent1" w:themeShade="BF"/>
      <w:sz w:val="32"/>
      <w:szCs w:val="32"/>
      <w:lang w:val="en-US" w:eastAsia="ja-JP"/>
    </w:rPr>
  </w:style>
  <w:style w:type="character" w:customStyle="1" w:styleId="Balk2Char">
    <w:name w:val="Başlık 2 Char"/>
    <w:basedOn w:val="VarsaylanParagrafYazTipi"/>
    <w:link w:val="Balk2"/>
    <w:uiPriority w:val="9"/>
    <w:rsid w:val="001D27D8"/>
    <w:rPr>
      <w:rFonts w:asciiTheme="majorHAnsi" w:eastAsiaTheme="majorEastAsia" w:hAnsiTheme="majorHAnsi" w:cstheme="majorBidi"/>
      <w:color w:val="2F5496" w:themeColor="accent1" w:themeShade="BF"/>
      <w:sz w:val="26"/>
      <w:szCs w:val="26"/>
      <w:lang w:val="en-US" w:eastAsia="ja-JP"/>
    </w:rPr>
  </w:style>
  <w:style w:type="character" w:customStyle="1" w:styleId="Balk3Char">
    <w:name w:val="Başlık 3 Char"/>
    <w:basedOn w:val="VarsaylanParagrafYazTipi"/>
    <w:link w:val="Balk3"/>
    <w:uiPriority w:val="9"/>
    <w:semiHidden/>
    <w:rsid w:val="001D27D8"/>
    <w:rPr>
      <w:rFonts w:asciiTheme="majorHAnsi" w:eastAsiaTheme="majorEastAsia" w:hAnsiTheme="majorHAnsi" w:cstheme="majorBidi"/>
      <w:color w:val="1F3763" w:themeColor="accent1" w:themeShade="7F"/>
      <w:sz w:val="24"/>
      <w:szCs w:val="24"/>
      <w:lang w:val="en-US" w:eastAsia="ja-JP"/>
    </w:rPr>
  </w:style>
  <w:style w:type="character" w:customStyle="1" w:styleId="Balk4Char">
    <w:name w:val="Başlık 4 Char"/>
    <w:basedOn w:val="VarsaylanParagrafYazTipi"/>
    <w:link w:val="Balk4"/>
    <w:uiPriority w:val="9"/>
    <w:semiHidden/>
    <w:rsid w:val="001D27D8"/>
    <w:rPr>
      <w:rFonts w:asciiTheme="majorHAnsi" w:eastAsiaTheme="majorEastAsia" w:hAnsiTheme="majorHAnsi" w:cstheme="majorBidi"/>
      <w:i/>
      <w:iCs/>
      <w:color w:val="2F5496" w:themeColor="accent1" w:themeShade="BF"/>
      <w:sz w:val="24"/>
      <w:szCs w:val="24"/>
      <w:lang w:val="en-US" w:eastAsia="ja-JP"/>
    </w:rPr>
  </w:style>
  <w:style w:type="character" w:customStyle="1" w:styleId="Balk5Char">
    <w:name w:val="Başlık 5 Char"/>
    <w:basedOn w:val="VarsaylanParagrafYazTipi"/>
    <w:link w:val="Balk5"/>
    <w:uiPriority w:val="9"/>
    <w:semiHidden/>
    <w:rsid w:val="001D27D8"/>
    <w:rPr>
      <w:rFonts w:asciiTheme="majorHAnsi" w:eastAsiaTheme="majorEastAsia" w:hAnsiTheme="majorHAnsi" w:cstheme="majorBidi"/>
      <w:color w:val="2F5496" w:themeColor="accent1" w:themeShade="BF"/>
      <w:sz w:val="24"/>
      <w:szCs w:val="24"/>
      <w:lang w:val="en-US" w:eastAsia="ja-JP"/>
    </w:rPr>
  </w:style>
  <w:style w:type="character" w:customStyle="1" w:styleId="Balk6Char">
    <w:name w:val="Başlık 6 Char"/>
    <w:basedOn w:val="VarsaylanParagrafYazTipi"/>
    <w:link w:val="Balk6"/>
    <w:uiPriority w:val="9"/>
    <w:semiHidden/>
    <w:rsid w:val="001D27D8"/>
    <w:rPr>
      <w:rFonts w:asciiTheme="majorHAnsi" w:eastAsiaTheme="majorEastAsia" w:hAnsiTheme="majorHAnsi" w:cstheme="majorBidi"/>
      <w:color w:val="1F3763" w:themeColor="accent1" w:themeShade="7F"/>
      <w:sz w:val="24"/>
      <w:szCs w:val="24"/>
      <w:lang w:val="en-US" w:eastAsia="ja-JP"/>
    </w:rPr>
  </w:style>
  <w:style w:type="character" w:customStyle="1" w:styleId="Balk7Char">
    <w:name w:val="Başlık 7 Char"/>
    <w:basedOn w:val="VarsaylanParagrafYazTipi"/>
    <w:link w:val="Balk7"/>
    <w:uiPriority w:val="9"/>
    <w:semiHidden/>
    <w:rsid w:val="001D27D8"/>
    <w:rPr>
      <w:rFonts w:asciiTheme="majorHAnsi" w:eastAsiaTheme="majorEastAsia" w:hAnsiTheme="majorHAnsi" w:cstheme="majorBidi"/>
      <w:i/>
      <w:iCs/>
      <w:color w:val="1F3763" w:themeColor="accent1" w:themeShade="7F"/>
      <w:sz w:val="24"/>
      <w:szCs w:val="24"/>
      <w:lang w:val="en-US" w:eastAsia="ja-JP"/>
    </w:rPr>
  </w:style>
  <w:style w:type="character" w:customStyle="1" w:styleId="Balk8Char">
    <w:name w:val="Başlık 8 Char"/>
    <w:basedOn w:val="VarsaylanParagrafYazTipi"/>
    <w:link w:val="Balk8"/>
    <w:uiPriority w:val="9"/>
    <w:semiHidden/>
    <w:rsid w:val="001D27D8"/>
    <w:rPr>
      <w:rFonts w:asciiTheme="majorHAnsi" w:eastAsiaTheme="majorEastAsia" w:hAnsiTheme="majorHAnsi" w:cstheme="majorBidi"/>
      <w:color w:val="272727" w:themeColor="text1" w:themeTint="D8"/>
      <w:sz w:val="21"/>
      <w:szCs w:val="21"/>
      <w:lang w:val="en-US" w:eastAsia="ja-JP"/>
    </w:rPr>
  </w:style>
  <w:style w:type="character" w:customStyle="1" w:styleId="Balk9Char">
    <w:name w:val="Başlık 9 Char"/>
    <w:basedOn w:val="VarsaylanParagrafYazTipi"/>
    <w:link w:val="Balk9"/>
    <w:uiPriority w:val="9"/>
    <w:semiHidden/>
    <w:rsid w:val="001D27D8"/>
    <w:rPr>
      <w:rFonts w:asciiTheme="majorHAnsi" w:eastAsiaTheme="majorEastAsia" w:hAnsiTheme="majorHAnsi" w:cstheme="majorBidi"/>
      <w:i/>
      <w:iCs/>
      <w:color w:val="272727" w:themeColor="text1" w:themeTint="D8"/>
      <w:sz w:val="21"/>
      <w:szCs w:val="21"/>
      <w:lang w:val="en-US" w:eastAsia="ja-JP"/>
    </w:rPr>
  </w:style>
  <w:style w:type="paragraph" w:styleId="ListeParagraf">
    <w:name w:val="List Paragraph"/>
    <w:basedOn w:val="Normal"/>
    <w:uiPriority w:val="34"/>
    <w:qFormat/>
    <w:rsid w:val="001D27D8"/>
    <w:pPr>
      <w:spacing w:after="0" w:line="240" w:lineRule="auto"/>
      <w:ind w:left="720"/>
      <w:contextualSpacing/>
    </w:pPr>
    <w:rPr>
      <w:rFonts w:ascii="Times New Roman" w:hAnsi="Times New Roman" w:cs="Times New Roman"/>
      <w:sz w:val="24"/>
      <w:szCs w:val="24"/>
      <w:lang w:val="en-US" w:eastAsia="ja-JP"/>
    </w:rPr>
  </w:style>
  <w:style w:type="paragraph" w:styleId="AralkYok">
    <w:name w:val="No Spacing"/>
    <w:uiPriority w:val="1"/>
    <w:qFormat/>
    <w:rsid w:val="001D27D8"/>
    <w:pPr>
      <w:spacing w:after="0" w:line="240" w:lineRule="auto"/>
    </w:pPr>
    <w:rPr>
      <w:rFonts w:ascii="Times New Roman" w:hAnsi="Times New Roman" w:cs="Times New Roman"/>
      <w:sz w:val="24"/>
      <w:szCs w:val="24"/>
      <w:lang w:val="en-US" w:eastAsia="ja-JP"/>
    </w:rPr>
  </w:style>
  <w:style w:type="paragraph" w:styleId="GvdeMetni">
    <w:name w:val="Body Text"/>
    <w:basedOn w:val="Normal"/>
    <w:link w:val="GvdeMetniChar"/>
    <w:uiPriority w:val="1"/>
    <w:qFormat/>
    <w:rsid w:val="001D27D8"/>
    <w:pPr>
      <w:widowControl w:val="0"/>
      <w:autoSpaceDE w:val="0"/>
      <w:autoSpaceDN w:val="0"/>
      <w:spacing w:after="0" w:line="240" w:lineRule="auto"/>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1D27D8"/>
    <w:rPr>
      <w:rFonts w:ascii="Arial" w:eastAsia="Arial" w:hAnsi="Arial" w:cs="Arial"/>
      <w:lang w:eastAsia="tr-TR" w:bidi="tr-TR"/>
    </w:rPr>
  </w:style>
  <w:style w:type="paragraph" w:customStyle="1" w:styleId="Default">
    <w:name w:val="Default"/>
    <w:rsid w:val="001D27D8"/>
    <w:pPr>
      <w:autoSpaceDE w:val="0"/>
      <w:autoSpaceDN w:val="0"/>
      <w:adjustRightInd w:val="0"/>
      <w:spacing w:after="0" w:line="240" w:lineRule="auto"/>
    </w:pPr>
    <w:rPr>
      <w:rFonts w:ascii="Times New Roman" w:hAnsi="Times New Roman" w:cs="Times New Roman"/>
      <w:color w:val="000000"/>
      <w:sz w:val="24"/>
      <w:szCs w:val="24"/>
    </w:rPr>
  </w:style>
  <w:style w:type="paragraph" w:styleId="T4">
    <w:name w:val="toc 4"/>
    <w:basedOn w:val="Normal"/>
    <w:uiPriority w:val="1"/>
    <w:qFormat/>
    <w:rsid w:val="001D27D8"/>
    <w:pPr>
      <w:widowControl w:val="0"/>
      <w:autoSpaceDE w:val="0"/>
      <w:autoSpaceDN w:val="0"/>
      <w:spacing w:before="35" w:after="0" w:line="240" w:lineRule="auto"/>
      <w:ind w:left="626"/>
    </w:pPr>
    <w:rPr>
      <w:rFonts w:ascii="Arial" w:eastAsia="Arial" w:hAnsi="Arial" w:cs="Arial"/>
      <w:lang w:eastAsia="tr-TR" w:bidi="tr-TR"/>
    </w:rPr>
  </w:style>
  <w:style w:type="paragraph" w:styleId="KonuBal">
    <w:name w:val="Title"/>
    <w:basedOn w:val="Normal"/>
    <w:next w:val="Normal"/>
    <w:link w:val="KonuBalChar"/>
    <w:uiPriority w:val="10"/>
    <w:qFormat/>
    <w:rsid w:val="001D27D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1D27D8"/>
    <w:rPr>
      <w:rFonts w:asciiTheme="majorHAnsi" w:eastAsiaTheme="majorEastAsia" w:hAnsiTheme="majorHAnsi" w:cstheme="majorBidi"/>
      <w:color w:val="323E4F" w:themeColor="text2" w:themeShade="BF"/>
      <w:spacing w:val="5"/>
      <w:kern w:val="28"/>
      <w:sz w:val="52"/>
      <w:szCs w:val="52"/>
    </w:rPr>
  </w:style>
  <w:style w:type="character" w:styleId="GlBavuru">
    <w:name w:val="Intense Reference"/>
    <w:basedOn w:val="VarsaylanParagrafYazTipi"/>
    <w:uiPriority w:val="32"/>
    <w:qFormat/>
    <w:rsid w:val="001D27D8"/>
    <w:rPr>
      <w:b/>
      <w:bCs/>
      <w:smallCaps/>
      <w:color w:val="4472C4" w:themeColor="accent1"/>
      <w:spacing w:val="5"/>
    </w:rPr>
  </w:style>
  <w:style w:type="paragraph" w:styleId="stbilgi">
    <w:name w:val="header"/>
    <w:basedOn w:val="Normal"/>
    <w:link w:val="stbilgiChar"/>
    <w:uiPriority w:val="99"/>
    <w:unhideWhenUsed/>
    <w:rsid w:val="00BB43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329"/>
  </w:style>
  <w:style w:type="paragraph" w:styleId="Altbilgi">
    <w:name w:val="footer"/>
    <w:basedOn w:val="Normal"/>
    <w:link w:val="AltbilgiChar"/>
    <w:uiPriority w:val="99"/>
    <w:unhideWhenUsed/>
    <w:rsid w:val="00BB4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329"/>
  </w:style>
  <w:style w:type="paragraph" w:styleId="BalonMetni">
    <w:name w:val="Balloon Text"/>
    <w:basedOn w:val="Normal"/>
    <w:link w:val="BalonMetniChar"/>
    <w:uiPriority w:val="99"/>
    <w:semiHidden/>
    <w:unhideWhenUsed/>
    <w:rsid w:val="00BB43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D8"/>
  </w:style>
  <w:style w:type="paragraph" w:styleId="Balk1">
    <w:name w:val="heading 1"/>
    <w:basedOn w:val="Normal"/>
    <w:next w:val="Normal"/>
    <w:link w:val="Balk1Char"/>
    <w:uiPriority w:val="9"/>
    <w:qFormat/>
    <w:rsid w:val="001D27D8"/>
    <w:pPr>
      <w:keepNext/>
      <w:keepLines/>
      <w:numPr>
        <w:numId w:val="2"/>
      </w:numPr>
      <w:spacing w:before="240" w:after="0" w:line="240"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Balk2">
    <w:name w:val="heading 2"/>
    <w:basedOn w:val="Normal"/>
    <w:next w:val="Normal"/>
    <w:link w:val="Balk2Char"/>
    <w:uiPriority w:val="9"/>
    <w:unhideWhenUsed/>
    <w:qFormat/>
    <w:rsid w:val="001D27D8"/>
    <w:pPr>
      <w:keepNext/>
      <w:keepLines/>
      <w:numPr>
        <w:ilvl w:val="1"/>
        <w:numId w:val="2"/>
      </w:numPr>
      <w:spacing w:before="40" w:after="0" w:line="240" w:lineRule="auto"/>
      <w:outlineLvl w:val="1"/>
    </w:pPr>
    <w:rPr>
      <w:rFonts w:asciiTheme="majorHAnsi" w:eastAsiaTheme="majorEastAsia" w:hAnsiTheme="majorHAnsi" w:cstheme="majorBidi"/>
      <w:color w:val="2F5496" w:themeColor="accent1" w:themeShade="BF"/>
      <w:sz w:val="26"/>
      <w:szCs w:val="26"/>
      <w:lang w:val="en-US" w:eastAsia="ja-JP"/>
    </w:rPr>
  </w:style>
  <w:style w:type="paragraph" w:styleId="Balk3">
    <w:name w:val="heading 3"/>
    <w:basedOn w:val="Normal"/>
    <w:next w:val="Normal"/>
    <w:link w:val="Balk3Char"/>
    <w:uiPriority w:val="9"/>
    <w:semiHidden/>
    <w:unhideWhenUsed/>
    <w:qFormat/>
    <w:rsid w:val="001D27D8"/>
    <w:pPr>
      <w:keepNext/>
      <w:keepLines/>
      <w:numPr>
        <w:ilvl w:val="2"/>
        <w:numId w:val="2"/>
      </w:numPr>
      <w:spacing w:before="40" w:after="0" w:line="240" w:lineRule="auto"/>
      <w:outlineLvl w:val="2"/>
    </w:pPr>
    <w:rPr>
      <w:rFonts w:asciiTheme="majorHAnsi" w:eastAsiaTheme="majorEastAsia" w:hAnsiTheme="majorHAnsi" w:cstheme="majorBidi"/>
      <w:color w:val="1F3763" w:themeColor="accent1" w:themeShade="7F"/>
      <w:sz w:val="24"/>
      <w:szCs w:val="24"/>
      <w:lang w:val="en-US" w:eastAsia="ja-JP"/>
    </w:rPr>
  </w:style>
  <w:style w:type="paragraph" w:styleId="Balk4">
    <w:name w:val="heading 4"/>
    <w:basedOn w:val="Normal"/>
    <w:next w:val="Normal"/>
    <w:link w:val="Balk4Char"/>
    <w:uiPriority w:val="9"/>
    <w:semiHidden/>
    <w:unhideWhenUsed/>
    <w:qFormat/>
    <w:rsid w:val="001D27D8"/>
    <w:pPr>
      <w:keepNext/>
      <w:keepLines/>
      <w:numPr>
        <w:ilvl w:val="3"/>
        <w:numId w:val="2"/>
      </w:numPr>
      <w:spacing w:before="40" w:after="0" w:line="240" w:lineRule="auto"/>
      <w:outlineLvl w:val="3"/>
    </w:pPr>
    <w:rPr>
      <w:rFonts w:asciiTheme="majorHAnsi" w:eastAsiaTheme="majorEastAsia" w:hAnsiTheme="majorHAnsi" w:cstheme="majorBidi"/>
      <w:i/>
      <w:iCs/>
      <w:color w:val="2F5496" w:themeColor="accent1" w:themeShade="BF"/>
      <w:sz w:val="24"/>
      <w:szCs w:val="24"/>
      <w:lang w:val="en-US" w:eastAsia="ja-JP"/>
    </w:rPr>
  </w:style>
  <w:style w:type="paragraph" w:styleId="Balk5">
    <w:name w:val="heading 5"/>
    <w:basedOn w:val="Normal"/>
    <w:next w:val="Normal"/>
    <w:link w:val="Balk5Char"/>
    <w:uiPriority w:val="9"/>
    <w:semiHidden/>
    <w:unhideWhenUsed/>
    <w:qFormat/>
    <w:rsid w:val="001D27D8"/>
    <w:pPr>
      <w:keepNext/>
      <w:keepLines/>
      <w:numPr>
        <w:ilvl w:val="4"/>
        <w:numId w:val="2"/>
      </w:numPr>
      <w:spacing w:before="40" w:after="0" w:line="240" w:lineRule="auto"/>
      <w:outlineLvl w:val="4"/>
    </w:pPr>
    <w:rPr>
      <w:rFonts w:asciiTheme="majorHAnsi" w:eastAsiaTheme="majorEastAsia" w:hAnsiTheme="majorHAnsi" w:cstheme="majorBidi"/>
      <w:color w:val="2F5496" w:themeColor="accent1" w:themeShade="BF"/>
      <w:sz w:val="24"/>
      <w:szCs w:val="24"/>
      <w:lang w:val="en-US" w:eastAsia="ja-JP"/>
    </w:rPr>
  </w:style>
  <w:style w:type="paragraph" w:styleId="Balk6">
    <w:name w:val="heading 6"/>
    <w:basedOn w:val="Normal"/>
    <w:next w:val="Normal"/>
    <w:link w:val="Balk6Char"/>
    <w:uiPriority w:val="9"/>
    <w:semiHidden/>
    <w:unhideWhenUsed/>
    <w:qFormat/>
    <w:rsid w:val="001D27D8"/>
    <w:pPr>
      <w:keepNext/>
      <w:keepLines/>
      <w:numPr>
        <w:ilvl w:val="5"/>
        <w:numId w:val="2"/>
      </w:numPr>
      <w:spacing w:before="40" w:after="0" w:line="240" w:lineRule="auto"/>
      <w:outlineLvl w:val="5"/>
    </w:pPr>
    <w:rPr>
      <w:rFonts w:asciiTheme="majorHAnsi" w:eastAsiaTheme="majorEastAsia" w:hAnsiTheme="majorHAnsi" w:cstheme="majorBidi"/>
      <w:color w:val="1F3763" w:themeColor="accent1" w:themeShade="7F"/>
      <w:sz w:val="24"/>
      <w:szCs w:val="24"/>
      <w:lang w:val="en-US" w:eastAsia="ja-JP"/>
    </w:rPr>
  </w:style>
  <w:style w:type="paragraph" w:styleId="Balk7">
    <w:name w:val="heading 7"/>
    <w:basedOn w:val="Normal"/>
    <w:next w:val="Normal"/>
    <w:link w:val="Balk7Char"/>
    <w:uiPriority w:val="9"/>
    <w:semiHidden/>
    <w:unhideWhenUsed/>
    <w:qFormat/>
    <w:rsid w:val="001D27D8"/>
    <w:pPr>
      <w:keepNext/>
      <w:keepLines/>
      <w:numPr>
        <w:ilvl w:val="6"/>
        <w:numId w:val="2"/>
      </w:numPr>
      <w:spacing w:before="40" w:after="0" w:line="240" w:lineRule="auto"/>
      <w:outlineLvl w:val="6"/>
    </w:pPr>
    <w:rPr>
      <w:rFonts w:asciiTheme="majorHAnsi" w:eastAsiaTheme="majorEastAsia" w:hAnsiTheme="majorHAnsi" w:cstheme="majorBidi"/>
      <w:i/>
      <w:iCs/>
      <w:color w:val="1F3763" w:themeColor="accent1" w:themeShade="7F"/>
      <w:sz w:val="24"/>
      <w:szCs w:val="24"/>
      <w:lang w:val="en-US" w:eastAsia="ja-JP"/>
    </w:rPr>
  </w:style>
  <w:style w:type="paragraph" w:styleId="Balk8">
    <w:name w:val="heading 8"/>
    <w:basedOn w:val="Normal"/>
    <w:next w:val="Normal"/>
    <w:link w:val="Balk8Char"/>
    <w:uiPriority w:val="9"/>
    <w:semiHidden/>
    <w:unhideWhenUsed/>
    <w:qFormat/>
    <w:rsid w:val="001D27D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ja-JP"/>
    </w:rPr>
  </w:style>
  <w:style w:type="paragraph" w:styleId="Balk9">
    <w:name w:val="heading 9"/>
    <w:basedOn w:val="Normal"/>
    <w:next w:val="Normal"/>
    <w:link w:val="Balk9Char"/>
    <w:uiPriority w:val="9"/>
    <w:semiHidden/>
    <w:unhideWhenUsed/>
    <w:qFormat/>
    <w:rsid w:val="001D27D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7D8"/>
    <w:rPr>
      <w:rFonts w:asciiTheme="majorHAnsi" w:eastAsiaTheme="majorEastAsia" w:hAnsiTheme="majorHAnsi" w:cstheme="majorBidi"/>
      <w:color w:val="2F5496" w:themeColor="accent1" w:themeShade="BF"/>
      <w:sz w:val="32"/>
      <w:szCs w:val="32"/>
      <w:lang w:val="en-US" w:eastAsia="ja-JP"/>
    </w:rPr>
  </w:style>
  <w:style w:type="character" w:customStyle="1" w:styleId="Balk2Char">
    <w:name w:val="Başlık 2 Char"/>
    <w:basedOn w:val="VarsaylanParagrafYazTipi"/>
    <w:link w:val="Balk2"/>
    <w:uiPriority w:val="9"/>
    <w:rsid w:val="001D27D8"/>
    <w:rPr>
      <w:rFonts w:asciiTheme="majorHAnsi" w:eastAsiaTheme="majorEastAsia" w:hAnsiTheme="majorHAnsi" w:cstheme="majorBidi"/>
      <w:color w:val="2F5496" w:themeColor="accent1" w:themeShade="BF"/>
      <w:sz w:val="26"/>
      <w:szCs w:val="26"/>
      <w:lang w:val="en-US" w:eastAsia="ja-JP"/>
    </w:rPr>
  </w:style>
  <w:style w:type="character" w:customStyle="1" w:styleId="Balk3Char">
    <w:name w:val="Başlık 3 Char"/>
    <w:basedOn w:val="VarsaylanParagrafYazTipi"/>
    <w:link w:val="Balk3"/>
    <w:uiPriority w:val="9"/>
    <w:semiHidden/>
    <w:rsid w:val="001D27D8"/>
    <w:rPr>
      <w:rFonts w:asciiTheme="majorHAnsi" w:eastAsiaTheme="majorEastAsia" w:hAnsiTheme="majorHAnsi" w:cstheme="majorBidi"/>
      <w:color w:val="1F3763" w:themeColor="accent1" w:themeShade="7F"/>
      <w:sz w:val="24"/>
      <w:szCs w:val="24"/>
      <w:lang w:val="en-US" w:eastAsia="ja-JP"/>
    </w:rPr>
  </w:style>
  <w:style w:type="character" w:customStyle="1" w:styleId="Balk4Char">
    <w:name w:val="Başlık 4 Char"/>
    <w:basedOn w:val="VarsaylanParagrafYazTipi"/>
    <w:link w:val="Balk4"/>
    <w:uiPriority w:val="9"/>
    <w:semiHidden/>
    <w:rsid w:val="001D27D8"/>
    <w:rPr>
      <w:rFonts w:asciiTheme="majorHAnsi" w:eastAsiaTheme="majorEastAsia" w:hAnsiTheme="majorHAnsi" w:cstheme="majorBidi"/>
      <w:i/>
      <w:iCs/>
      <w:color w:val="2F5496" w:themeColor="accent1" w:themeShade="BF"/>
      <w:sz w:val="24"/>
      <w:szCs w:val="24"/>
      <w:lang w:val="en-US" w:eastAsia="ja-JP"/>
    </w:rPr>
  </w:style>
  <w:style w:type="character" w:customStyle="1" w:styleId="Balk5Char">
    <w:name w:val="Başlık 5 Char"/>
    <w:basedOn w:val="VarsaylanParagrafYazTipi"/>
    <w:link w:val="Balk5"/>
    <w:uiPriority w:val="9"/>
    <w:semiHidden/>
    <w:rsid w:val="001D27D8"/>
    <w:rPr>
      <w:rFonts w:asciiTheme="majorHAnsi" w:eastAsiaTheme="majorEastAsia" w:hAnsiTheme="majorHAnsi" w:cstheme="majorBidi"/>
      <w:color w:val="2F5496" w:themeColor="accent1" w:themeShade="BF"/>
      <w:sz w:val="24"/>
      <w:szCs w:val="24"/>
      <w:lang w:val="en-US" w:eastAsia="ja-JP"/>
    </w:rPr>
  </w:style>
  <w:style w:type="character" w:customStyle="1" w:styleId="Balk6Char">
    <w:name w:val="Başlık 6 Char"/>
    <w:basedOn w:val="VarsaylanParagrafYazTipi"/>
    <w:link w:val="Balk6"/>
    <w:uiPriority w:val="9"/>
    <w:semiHidden/>
    <w:rsid w:val="001D27D8"/>
    <w:rPr>
      <w:rFonts w:asciiTheme="majorHAnsi" w:eastAsiaTheme="majorEastAsia" w:hAnsiTheme="majorHAnsi" w:cstheme="majorBidi"/>
      <w:color w:val="1F3763" w:themeColor="accent1" w:themeShade="7F"/>
      <w:sz w:val="24"/>
      <w:szCs w:val="24"/>
      <w:lang w:val="en-US" w:eastAsia="ja-JP"/>
    </w:rPr>
  </w:style>
  <w:style w:type="character" w:customStyle="1" w:styleId="Balk7Char">
    <w:name w:val="Başlık 7 Char"/>
    <w:basedOn w:val="VarsaylanParagrafYazTipi"/>
    <w:link w:val="Balk7"/>
    <w:uiPriority w:val="9"/>
    <w:semiHidden/>
    <w:rsid w:val="001D27D8"/>
    <w:rPr>
      <w:rFonts w:asciiTheme="majorHAnsi" w:eastAsiaTheme="majorEastAsia" w:hAnsiTheme="majorHAnsi" w:cstheme="majorBidi"/>
      <w:i/>
      <w:iCs/>
      <w:color w:val="1F3763" w:themeColor="accent1" w:themeShade="7F"/>
      <w:sz w:val="24"/>
      <w:szCs w:val="24"/>
      <w:lang w:val="en-US" w:eastAsia="ja-JP"/>
    </w:rPr>
  </w:style>
  <w:style w:type="character" w:customStyle="1" w:styleId="Balk8Char">
    <w:name w:val="Başlık 8 Char"/>
    <w:basedOn w:val="VarsaylanParagrafYazTipi"/>
    <w:link w:val="Balk8"/>
    <w:uiPriority w:val="9"/>
    <w:semiHidden/>
    <w:rsid w:val="001D27D8"/>
    <w:rPr>
      <w:rFonts w:asciiTheme="majorHAnsi" w:eastAsiaTheme="majorEastAsia" w:hAnsiTheme="majorHAnsi" w:cstheme="majorBidi"/>
      <w:color w:val="272727" w:themeColor="text1" w:themeTint="D8"/>
      <w:sz w:val="21"/>
      <w:szCs w:val="21"/>
      <w:lang w:val="en-US" w:eastAsia="ja-JP"/>
    </w:rPr>
  </w:style>
  <w:style w:type="character" w:customStyle="1" w:styleId="Balk9Char">
    <w:name w:val="Başlık 9 Char"/>
    <w:basedOn w:val="VarsaylanParagrafYazTipi"/>
    <w:link w:val="Balk9"/>
    <w:uiPriority w:val="9"/>
    <w:semiHidden/>
    <w:rsid w:val="001D27D8"/>
    <w:rPr>
      <w:rFonts w:asciiTheme="majorHAnsi" w:eastAsiaTheme="majorEastAsia" w:hAnsiTheme="majorHAnsi" w:cstheme="majorBidi"/>
      <w:i/>
      <w:iCs/>
      <w:color w:val="272727" w:themeColor="text1" w:themeTint="D8"/>
      <w:sz w:val="21"/>
      <w:szCs w:val="21"/>
      <w:lang w:val="en-US" w:eastAsia="ja-JP"/>
    </w:rPr>
  </w:style>
  <w:style w:type="paragraph" w:styleId="ListeParagraf">
    <w:name w:val="List Paragraph"/>
    <w:basedOn w:val="Normal"/>
    <w:uiPriority w:val="34"/>
    <w:qFormat/>
    <w:rsid w:val="001D27D8"/>
    <w:pPr>
      <w:spacing w:after="0" w:line="240" w:lineRule="auto"/>
      <w:ind w:left="720"/>
      <w:contextualSpacing/>
    </w:pPr>
    <w:rPr>
      <w:rFonts w:ascii="Times New Roman" w:hAnsi="Times New Roman" w:cs="Times New Roman"/>
      <w:sz w:val="24"/>
      <w:szCs w:val="24"/>
      <w:lang w:val="en-US" w:eastAsia="ja-JP"/>
    </w:rPr>
  </w:style>
  <w:style w:type="paragraph" w:styleId="AralkYok">
    <w:name w:val="No Spacing"/>
    <w:uiPriority w:val="1"/>
    <w:qFormat/>
    <w:rsid w:val="001D27D8"/>
    <w:pPr>
      <w:spacing w:after="0" w:line="240" w:lineRule="auto"/>
    </w:pPr>
    <w:rPr>
      <w:rFonts w:ascii="Times New Roman" w:hAnsi="Times New Roman" w:cs="Times New Roman"/>
      <w:sz w:val="24"/>
      <w:szCs w:val="24"/>
      <w:lang w:val="en-US" w:eastAsia="ja-JP"/>
    </w:rPr>
  </w:style>
  <w:style w:type="paragraph" w:styleId="GvdeMetni">
    <w:name w:val="Body Text"/>
    <w:basedOn w:val="Normal"/>
    <w:link w:val="GvdeMetniChar"/>
    <w:uiPriority w:val="1"/>
    <w:qFormat/>
    <w:rsid w:val="001D27D8"/>
    <w:pPr>
      <w:widowControl w:val="0"/>
      <w:autoSpaceDE w:val="0"/>
      <w:autoSpaceDN w:val="0"/>
      <w:spacing w:after="0" w:line="240" w:lineRule="auto"/>
    </w:pPr>
    <w:rPr>
      <w:rFonts w:ascii="Arial" w:eastAsia="Arial" w:hAnsi="Arial" w:cs="Arial"/>
      <w:lang w:eastAsia="tr-TR" w:bidi="tr-TR"/>
    </w:rPr>
  </w:style>
  <w:style w:type="character" w:customStyle="1" w:styleId="GvdeMetniChar">
    <w:name w:val="Gövde Metni Char"/>
    <w:basedOn w:val="VarsaylanParagrafYazTipi"/>
    <w:link w:val="GvdeMetni"/>
    <w:uiPriority w:val="1"/>
    <w:rsid w:val="001D27D8"/>
    <w:rPr>
      <w:rFonts w:ascii="Arial" w:eastAsia="Arial" w:hAnsi="Arial" w:cs="Arial"/>
      <w:lang w:eastAsia="tr-TR" w:bidi="tr-TR"/>
    </w:rPr>
  </w:style>
  <w:style w:type="paragraph" w:customStyle="1" w:styleId="Default">
    <w:name w:val="Default"/>
    <w:rsid w:val="001D27D8"/>
    <w:pPr>
      <w:autoSpaceDE w:val="0"/>
      <w:autoSpaceDN w:val="0"/>
      <w:adjustRightInd w:val="0"/>
      <w:spacing w:after="0" w:line="240" w:lineRule="auto"/>
    </w:pPr>
    <w:rPr>
      <w:rFonts w:ascii="Times New Roman" w:hAnsi="Times New Roman" w:cs="Times New Roman"/>
      <w:color w:val="000000"/>
      <w:sz w:val="24"/>
      <w:szCs w:val="24"/>
    </w:rPr>
  </w:style>
  <w:style w:type="paragraph" w:styleId="T4">
    <w:name w:val="toc 4"/>
    <w:basedOn w:val="Normal"/>
    <w:uiPriority w:val="1"/>
    <w:qFormat/>
    <w:rsid w:val="001D27D8"/>
    <w:pPr>
      <w:widowControl w:val="0"/>
      <w:autoSpaceDE w:val="0"/>
      <w:autoSpaceDN w:val="0"/>
      <w:spacing w:before="35" w:after="0" w:line="240" w:lineRule="auto"/>
      <w:ind w:left="626"/>
    </w:pPr>
    <w:rPr>
      <w:rFonts w:ascii="Arial" w:eastAsia="Arial" w:hAnsi="Arial" w:cs="Arial"/>
      <w:lang w:eastAsia="tr-TR" w:bidi="tr-TR"/>
    </w:rPr>
  </w:style>
  <w:style w:type="paragraph" w:styleId="KonuBal">
    <w:name w:val="Title"/>
    <w:basedOn w:val="Normal"/>
    <w:next w:val="Normal"/>
    <w:link w:val="KonuBalChar"/>
    <w:uiPriority w:val="10"/>
    <w:qFormat/>
    <w:rsid w:val="001D27D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1D27D8"/>
    <w:rPr>
      <w:rFonts w:asciiTheme="majorHAnsi" w:eastAsiaTheme="majorEastAsia" w:hAnsiTheme="majorHAnsi" w:cstheme="majorBidi"/>
      <w:color w:val="323E4F" w:themeColor="text2" w:themeShade="BF"/>
      <w:spacing w:val="5"/>
      <w:kern w:val="28"/>
      <w:sz w:val="52"/>
      <w:szCs w:val="52"/>
    </w:rPr>
  </w:style>
  <w:style w:type="character" w:styleId="GlBavuru">
    <w:name w:val="Intense Reference"/>
    <w:basedOn w:val="VarsaylanParagrafYazTipi"/>
    <w:uiPriority w:val="32"/>
    <w:qFormat/>
    <w:rsid w:val="001D27D8"/>
    <w:rPr>
      <w:b/>
      <w:bCs/>
      <w:smallCaps/>
      <w:color w:val="4472C4" w:themeColor="accent1"/>
      <w:spacing w:val="5"/>
    </w:rPr>
  </w:style>
  <w:style w:type="paragraph" w:styleId="stbilgi">
    <w:name w:val="header"/>
    <w:basedOn w:val="Normal"/>
    <w:link w:val="stbilgiChar"/>
    <w:uiPriority w:val="99"/>
    <w:unhideWhenUsed/>
    <w:rsid w:val="00BB43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329"/>
  </w:style>
  <w:style w:type="paragraph" w:styleId="Altbilgi">
    <w:name w:val="footer"/>
    <w:basedOn w:val="Normal"/>
    <w:link w:val="AltbilgiChar"/>
    <w:uiPriority w:val="99"/>
    <w:unhideWhenUsed/>
    <w:rsid w:val="00BB4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329"/>
  </w:style>
  <w:style w:type="paragraph" w:styleId="BalonMetni">
    <w:name w:val="Balloon Text"/>
    <w:basedOn w:val="Normal"/>
    <w:link w:val="BalonMetniChar"/>
    <w:uiPriority w:val="99"/>
    <w:semiHidden/>
    <w:unhideWhenUsed/>
    <w:rsid w:val="00BB43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15</Pages>
  <Words>4068</Words>
  <Characters>23193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24</cp:revision>
  <dcterms:created xsi:type="dcterms:W3CDTF">2020-08-09T17:42:00Z</dcterms:created>
  <dcterms:modified xsi:type="dcterms:W3CDTF">2021-05-18T08:49:00Z</dcterms:modified>
</cp:coreProperties>
</file>